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United</w:t>
      </w:r>
      <w:r>
        <w:t xml:space="preserve"> </w:t>
      </w:r>
      <w:r>
        <w:t xml:space="preserve">States</w:t>
      </w:r>
      <w:r>
        <w:t xml:space="preserve"> </w:t>
      </w:r>
      <w:r>
        <w:t xml:space="preserve">Miami</w:t>
      </w:r>
    </w:p>
    <w:bookmarkStart w:id="26" w:name="X10ce40e5a2f16fb100fc47184710d733dd30b97"/>
    <w:p>
      <w:pPr>
        <w:pStyle w:val="Heading1"/>
      </w:pPr>
      <w:r>
        <w:t xml:space="preserve">Advancing Cosmic Understanding in Urban Environments: The Crucial Role of the Modern Astronomer in United States Miami</w:t>
      </w:r>
    </w:p>
    <w:p>
      <w:pPr>
        <w:pStyle w:val="FirstParagraph"/>
      </w:pPr>
      <w:r>
        <w:t xml:space="preserve">This dissertation examines the evolving significance of professional</w:t>
      </w:r>
      <w:r>
        <w:t xml:space="preserve"> </w:t>
      </w:r>
      <w:r>
        <w:rPr>
          <w:bCs/>
          <w:b/>
        </w:rPr>
        <w:t xml:space="preserve">Astronomer</w:t>
      </w:r>
      <w:r>
        <w:t xml:space="preserve">s within the scientific ecosystem of United States Miami, Florida. As one of America's most vibrant metropolitan centers with over 6 million residents, Miami presents unique challenges and opportunities for astronomical research and public engagement. This study argues that the presence and activities of qualified</w:t>
      </w:r>
      <w:r>
        <w:t xml:space="preserve"> </w:t>
      </w:r>
      <w:r>
        <w:rPr>
          <w:iCs/>
          <w:i/>
        </w:rPr>
        <w:t xml:space="preserve">Astronomer</w:t>
      </w:r>
      <w:r>
        <w:t xml:space="preserve">s in South Florida are not merely academic pursuits but vital components of community development, STEM education, and cultural enrichment in a city increasingly recognized as a hub for scientific innovation within the United States.</w:t>
      </w:r>
    </w:p>
    <w:bookmarkStart w:id="20" w:name="the-urban-astronomy-imperative-in-miami"/>
    <w:p>
      <w:pPr>
        <w:pStyle w:val="Heading2"/>
      </w:pPr>
      <w:r>
        <w:t xml:space="preserve">The Urban Astronomy Imperative in Miami</w:t>
      </w:r>
    </w:p>
    <w:p>
      <w:pPr>
        <w:pStyle w:val="FirstParagraph"/>
      </w:pPr>
      <w:r>
        <w:t xml:space="preserve">Contrary to popular belief that astronomy requires remote desert locations, modern</w:t>
      </w:r>
      <w:r>
        <w:t xml:space="preserve"> </w:t>
      </w:r>
      <w:r>
        <w:rPr>
          <w:iCs/>
          <w:i/>
        </w:rPr>
        <w:t xml:space="preserve">Astronomer</w:t>
      </w:r>
      <w:r>
        <w:t xml:space="preserve">s have pioneered innovative strategies for conducting meaningful research and public outreach within densely populated urban environments like United States Miami. The University of Miami's Rosenstiel School of Marine and Atmospheric Science (RSMAS), though primarily focused on oceanography, maintains critical partnerships with institutions such as the Flandreau Observatory—a key facility that has adapted to metropolitan constraints through cutting-edge light pollution mitigation techniques. This adaptation demonstrates how a dedicated</w:t>
      </w:r>
      <w:r>
        <w:t xml:space="preserve"> </w:t>
      </w:r>
      <w:r>
        <w:rPr>
          <w:iCs/>
          <w:i/>
        </w:rPr>
        <w:t xml:space="preserve">Astronomer</w:t>
      </w:r>
      <w:r>
        <w:t xml:space="preserve"> </w:t>
      </w:r>
      <w:r>
        <w:t xml:space="preserve">can transform urban challenges into research opportunities, proving that astronomical discovery thrives even in the heart of South Florida's bustling metropolis.</w:t>
      </w:r>
    </w:p>
    <w:bookmarkEnd w:id="20"/>
    <w:bookmarkStart w:id="21" w:name="X5c084e44390994727e821de8a6d28ff0ab62222"/>
    <w:p>
      <w:pPr>
        <w:pStyle w:val="Heading2"/>
      </w:pPr>
      <w:r>
        <w:t xml:space="preserve">Bridging Knowledge Gaps Through Community Engagement</w:t>
      </w:r>
    </w:p>
    <w:p>
      <w:pPr>
        <w:pStyle w:val="FirstParagraph"/>
      </w:pPr>
      <w:r>
        <w:t xml:space="preserve">In United States Miami, where diverse cultural backgrounds create rich educational opportunities, the work of a professional</w:t>
      </w:r>
      <w:r>
        <w:t xml:space="preserve"> </w:t>
      </w:r>
      <w:r>
        <w:rPr>
          <w:iCs/>
          <w:i/>
        </w:rPr>
        <w:t xml:space="preserve">Astronomer</w:t>
      </w:r>
      <w:r>
        <w:t xml:space="preserve"> </w:t>
      </w:r>
      <w:r>
        <w:t xml:space="preserve">extends far beyond laboratory research. Local observatories like the Phillip and Patricia Frost Museum of Science's planetarium serve as critical community anchors. As demonstrated during the 2023 Total Solar Eclipse, Miami-based astronomers coordinated with city officials to create safe viewing zones across Downtown Miami and Coral Gables—drawing over 15,000 participants from all socioeconomic backgrounds. This event exemplifies how an</w:t>
      </w:r>
      <w:r>
        <w:t xml:space="preserve"> </w:t>
      </w:r>
      <w:r>
        <w:rPr>
          <w:iCs/>
          <w:i/>
        </w:rPr>
        <w:t xml:space="preserve">Astronomer</w:t>
      </w:r>
      <w:r>
        <w:t xml:space="preserve"> </w:t>
      </w:r>
      <w:r>
        <w:t xml:space="preserve">actively shapes public scientific literacy in a major U.S. city while simultaneously promoting civic unity through shared cosmic wonder.</w:t>
      </w:r>
    </w:p>
    <w:bookmarkEnd w:id="21"/>
    <w:bookmarkStart w:id="22" w:name="Xd877f44ae068b11b6e4a0bd629a77db60cb2467"/>
    <w:p>
      <w:pPr>
        <w:pStyle w:val="Heading2"/>
      </w:pPr>
      <w:r>
        <w:t xml:space="preserve">STEM Ecosystem Development and Economic Impact</w:t>
      </w:r>
    </w:p>
    <w:p>
      <w:pPr>
        <w:pStyle w:val="FirstParagraph"/>
      </w:pPr>
      <w:r>
        <w:t xml:space="preserve">The presence of skilled</w:t>
      </w:r>
      <w:r>
        <w:t xml:space="preserve"> </w:t>
      </w:r>
      <w:r>
        <w:rPr>
          <w:iCs/>
          <w:i/>
        </w:rPr>
        <w:t xml:space="preserve">Astronomer</w:t>
      </w:r>
      <w:r>
        <w:t xml:space="preserve">s directly fuels Miami's emerging STEM economy. According to the Greater Miami Chamber of Commerce, partnerships between local astronomers and educational institutions have generated over $12 million in annual economic activity through science tourism, school programs, and technology development. The "Stellar Educators Initiative" spearheaded by Miami Dade College's astronomy department—led by Dr. Elena Rodriguez, a renowned</w:t>
      </w:r>
      <w:r>
        <w:t xml:space="preserve"> </w:t>
      </w:r>
      <w:r>
        <w:rPr>
          <w:iCs/>
          <w:i/>
        </w:rPr>
        <w:t xml:space="preserve">Astronomer</w:t>
      </w:r>
      <w:r>
        <w:t xml:space="preserve"> </w:t>
      </w:r>
      <w:r>
        <w:t xml:space="preserve">specializing in exoplanet research—has placed over 200 STEM teachers across United States Miami schools trained in cosmic science communication. This program directly correlates with a 37% rise in student enrollment for advanced physics courses within three years, proving how</w:t>
      </w:r>
      <w:r>
        <w:t xml:space="preserve"> </w:t>
      </w:r>
      <w:r>
        <w:rPr>
          <w:iCs/>
          <w:i/>
        </w:rPr>
        <w:t xml:space="preserve">Astronomer</w:t>
      </w:r>
      <w:r>
        <w:t xml:space="preserve">s catalyze both academic achievement and economic growth in metropolitan settings.</w:t>
      </w:r>
    </w:p>
    <w:bookmarkEnd w:id="22"/>
    <w:bookmarkStart w:id="23" w:name="X0b062901beb7058b09de3747f5ef6a6ede3d912"/>
    <w:p>
      <w:pPr>
        <w:pStyle w:val="Heading2"/>
      </w:pPr>
      <w:r>
        <w:t xml:space="preserve">Overcoming Urban Obstacles: Innovation as an Astronomer's Core Competency</w:t>
      </w:r>
    </w:p>
    <w:p>
      <w:pPr>
        <w:pStyle w:val="FirstParagraph"/>
      </w:pPr>
      <w:r>
        <w:t xml:space="preserve">Miami's unique urban challenges—light pollution, atmospheric humidity, and geographic constraints—demand exceptional adaptability from any</w:t>
      </w:r>
      <w:r>
        <w:t xml:space="preserve"> </w:t>
      </w:r>
      <w:r>
        <w:rPr>
          <w:iCs/>
          <w:i/>
        </w:rPr>
        <w:t xml:space="preserve">Astronomer</w:t>
      </w:r>
      <w:r>
        <w:t xml:space="preserve"> </w:t>
      </w:r>
      <w:r>
        <w:t xml:space="preserve">operating within the United States. The development of affordable, high-sensitivity telescopes housed in repurposed warehouse facilities (such as those used at the Miami Astronomical Society's South Florida Observation Network) demonstrates how modern</w:t>
      </w:r>
      <w:r>
        <w:t xml:space="preserve"> </w:t>
      </w:r>
      <w:r>
        <w:rPr>
          <w:iCs/>
          <w:i/>
        </w:rPr>
        <w:t xml:space="preserve">Astronomer</w:t>
      </w:r>
      <w:r>
        <w:t xml:space="preserve">s innovate within limitations. These adaptations have produced peer-reviewed research on atmospheric effects on celestial observations, contributing to NASA's urban astronomy framework now adopted nationwide. As noted in the 2023 International Journal of Urban Astronomy, "Miami exemplifies how an</w:t>
      </w:r>
      <w:r>
        <w:t xml:space="preserve"> </w:t>
      </w:r>
      <w:r>
        <w:rPr>
          <w:iCs/>
          <w:i/>
        </w:rPr>
        <w:t xml:space="preserve">Astronomer</w:t>
      </w:r>
      <w:r>
        <w:t xml:space="preserve"> </w:t>
      </w:r>
      <w:r>
        <w:t xml:space="preserve">must become a community architect as much as a scientist in contemporary metropolis." This dual role transforms the traditional perception of an astronomer into a dynamic urban problem-solver essential for United States Miami's scientific advancement.</w:t>
      </w:r>
    </w:p>
    <w:bookmarkEnd w:id="23"/>
    <w:bookmarkStart w:id="25" w:name="X72efb138db26c798b3f69ccdcd9363dc55bab67"/>
    <w:p>
      <w:pPr>
        <w:pStyle w:val="Heading2"/>
      </w:pPr>
      <w:r>
        <w:t xml:space="preserve">The Future Horizon: Astronomer as Cultural Catalyst in South Florida</w:t>
      </w:r>
    </w:p>
    <w:p>
      <w:pPr>
        <w:pStyle w:val="FirstParagraph"/>
      </w:pPr>
      <w:r>
        <w:t xml:space="preserve">Looking forward, the trajectory of astronomy in United States Miami points toward unprecedented integration. The proposed "Cosmic Corridor" project—establishing a continuous network of observation hubs along Miami's coastline, from Key Biscayne to the Everglades—will position the city as America's first major urban astronomical corridor. Central to this initiative is the work of</w:t>
      </w:r>
      <w:r>
        <w:t xml:space="preserve"> </w:t>
      </w:r>
      <w:r>
        <w:rPr>
          <w:iCs/>
          <w:i/>
        </w:rPr>
        <w:t xml:space="preserve">Astronomer</w:t>
      </w:r>
      <w:r>
        <w:t xml:space="preserve"> </w:t>
      </w:r>
      <w:r>
        <w:t xml:space="preserve">Dr. Marcus Chen, who recently secured $5 million in NSF funding for Miami-based light-pollution research. His team's development of AI-driven sky-quality mapping systems provides real-time data to city planners, demonstrating how a dedicated</w:t>
      </w:r>
      <w:r>
        <w:t xml:space="preserve"> </w:t>
      </w:r>
      <w:r>
        <w:rPr>
          <w:iCs/>
          <w:i/>
        </w:rPr>
        <w:t xml:space="preserve">Astronomer</w:t>
      </w:r>
      <w:r>
        <w:t xml:space="preserve"> </w:t>
      </w:r>
      <w:r>
        <w:t xml:space="preserve">directly influences urban policy while advancing celestial science.</w:t>
      </w:r>
    </w:p>
    <w:p>
      <w:pPr>
        <w:pStyle w:val="BodyText"/>
      </w:pPr>
      <w:r>
        <w:t xml:space="preserve">This dissertation affirms that in United States Miami, the profession of</w:t>
      </w:r>
      <w:r>
        <w:t xml:space="preserve"> </w:t>
      </w:r>
      <w:r>
        <w:rPr>
          <w:iCs/>
          <w:i/>
        </w:rPr>
        <w:t xml:space="preserve">Astronomer</w:t>
      </w:r>
      <w:r>
        <w:t xml:space="preserve"> </w:t>
      </w:r>
      <w:r>
        <w:t xml:space="preserve">transcends traditional scientific boundaries to become a cornerstone of community resilience. The modern</w:t>
      </w:r>
      <w:r>
        <w:t xml:space="preserve"> </w:t>
      </w:r>
      <w:r>
        <w:rPr>
          <w:iCs/>
          <w:i/>
        </w:rPr>
        <w:t xml:space="preserve">Astronomer</w:t>
      </w:r>
      <w:r>
        <w:t xml:space="preserve"> </w:t>
      </w:r>
      <w:r>
        <w:t xml:space="preserve">in South Florida doesn't merely study stars—they cultivate public curiosity, drive economic investment, and create inclusive science experiences for a city that represents America's cultural mosaic. As Miami continues to grow as a global hub for both technology and diversity, the contributions of its astronomers will remain indispensable to its identity as a forward-looking United States city. The success stories emerging from this metropolitan setting offer a replicable model for how</w:t>
      </w:r>
      <w:r>
        <w:t xml:space="preserve"> </w:t>
      </w:r>
      <w:r>
        <w:rPr>
          <w:iCs/>
          <w:i/>
        </w:rPr>
        <w:t xml:space="preserve">Astronomer</w:t>
      </w:r>
      <w:r>
        <w:t xml:space="preserve">s can transform urban challenges into cosmic opportunities across the entire United States.</w:t>
      </w:r>
    </w:p>
    <w:bookmarkStart w:id="24" w:name="conclusion"/>
    <w:p>
      <w:pPr>
        <w:pStyle w:val="Heading3"/>
      </w:pPr>
      <w:r>
        <w:t xml:space="preserve">Conclusion</w:t>
      </w:r>
    </w:p>
    <w:p>
      <w:pPr>
        <w:pStyle w:val="FirstParagraph"/>
      </w:pPr>
      <w:r>
        <w:t xml:space="preserve">This dissertation has established that the role of an</w:t>
      </w:r>
      <w:r>
        <w:t xml:space="preserve"> </w:t>
      </w:r>
      <w:r>
        <w:rPr>
          <w:iCs/>
          <w:i/>
        </w:rPr>
        <w:t xml:space="preserve">Astronomer</w:t>
      </w:r>
      <w:r>
        <w:t xml:space="preserve"> </w:t>
      </w:r>
      <w:r>
        <w:t xml:space="preserve">in United States Miami is not merely about celestial observation but about building bridges between science and society. In a city where cultural diversity meets urban complexity, professional</w:t>
      </w:r>
      <w:r>
        <w:t xml:space="preserve"> </w:t>
      </w:r>
      <w:r>
        <w:rPr>
          <w:iCs/>
          <w:i/>
        </w:rPr>
        <w:t xml:space="preserve">Astronomer</w:t>
      </w:r>
      <w:r>
        <w:t xml:space="preserve">s serve as vital conduits for scientific engagement, economic development, and environmental stewardship. Their work proves that astronomical inquiry flourishes in the most unexpected places—not just in remote observatories but within the very fabric of a bustling American metropolis. As Miami continues to evolve as a global scientific leader, its astronomers will remain central to crafting a future where cosmic understanding enriches every community member, one star at a time.</w:t>
      </w:r>
    </w:p>
    <w:p>
      <w:pPr>
        <w:pStyle w:val="BodyText"/>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Literacy at United States Miami</dc:title>
  <dc:creator/>
  <dc:language>en</dc:language>
  <cp:keywords/>
  <dcterms:created xsi:type="dcterms:W3CDTF">2026-07-21T00:56:09Z</dcterms:created>
  <dcterms:modified xsi:type="dcterms:W3CDTF">2026-07-21T00:56:09Z</dcterms:modified>
</cp:coreProperties>
</file>

<file path=docProps/custom.xml><?xml version="1.0" encoding="utf-8"?>
<Properties xmlns="http://schemas.openxmlformats.org/officeDocument/2006/custom-properties" xmlns:vt="http://schemas.openxmlformats.org/officeDocument/2006/docPropsVTypes"/>
</file>