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Astronomical</w:t>
      </w:r>
      <w:r>
        <w:t xml:space="preserve"> </w:t>
      </w:r>
      <w:r>
        <w:t xml:space="preserve">Observation</w:t>
      </w:r>
      <w:r>
        <w:t xml:space="preserve"> </w:t>
      </w:r>
      <w:r>
        <w:t xml:space="preserve">Challenges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A</w:t>
      </w:r>
      <w:r>
        <w:t xml:space="preserve"> </w:t>
      </w:r>
      <w:r>
        <w:t xml:space="preserve">Dissertation</w:t>
      </w:r>
      <w:r>
        <w:t xml:space="preserve"> </w:t>
      </w:r>
      <w:r>
        <w:t xml:space="preserve">Perspective</w:t>
      </w:r>
    </w:p>
    <w:bookmarkStart w:id="26" w:name="X45772687ad22522f92580aa07e12a41f880a9f8"/>
    <w:p>
      <w:pPr>
        <w:pStyle w:val="Heading1"/>
      </w:pPr>
      <w:r>
        <w:t xml:space="preserve">Astronomical Observation Challenges in Vietnam Ho Chi Minh City: A Dissertation Perspective</w:t>
      </w:r>
    </w:p>
    <w:p>
      <w:pPr>
        <w:pStyle w:val="FirstParagraph"/>
      </w:pPr>
      <w:r>
        <w:rPr>
          <w:bCs/>
          <w:b/>
        </w:rPr>
        <w:t xml:space="preserve">Dissertation</w:t>
      </w:r>
      <w:r>
        <w:t xml:space="preserve"> </w:t>
      </w:r>
      <w:r>
        <w:t xml:space="preserve">research in the field of astronomy increasingly recognizes the critical influence of urban environments on observational capabilities. This document presents a focused examination of the specific challenges faced by an</w:t>
      </w:r>
      <w:r>
        <w:t xml:space="preserve"> </w:t>
      </w:r>
      <w:r>
        <w:rPr>
          <w:bCs/>
          <w:b/>
        </w:rPr>
        <w:t xml:space="preserve">Astronomer</w:t>
      </w:r>
      <w:r>
        <w:t xml:space="preserve"> </w:t>
      </w:r>
      <w:r>
        <w:t xml:space="preserve">conducting ground-based astronomical observations within Vietnam's largest metropolitan hub, Ho Chi Minh City (HCMC). While Vietnam's national astronomical efforts are primarily centered around facilities like the Nha Trang Astronomical Observatory and research conducted at institutions such as the Institute of Physics (VAST), understanding the limitations imposed by HCMC is crucial for developing comprehensive national strategies in astronomy education, public outreach, and potential future site selection.</w:t>
      </w:r>
    </w:p>
    <w:bookmarkStart w:id="20" w:name="X80ed91e7d5ee8abdd7b3a1b6b6b774f9d89cebf"/>
    <w:p>
      <w:pPr>
        <w:pStyle w:val="Heading2"/>
      </w:pPr>
      <w:r>
        <w:t xml:space="preserve">Urban Light Pollution: The Primary Obstacle</w:t>
      </w:r>
    </w:p>
    <w:p>
      <w:pPr>
        <w:pStyle w:val="FirstParagraph"/>
      </w:pPr>
      <w:r>
        <w:t xml:space="preserve">The most immediate and significant barrier to effective astronomical observation within Vietnam Ho Chi Minh City is severe light pollution. As the economic engine of Vietnam, HCMC experiences exceptionally high levels of artificial lighting from residential areas, commercial districts (notably Districts 1, 3, and 7), transportation networks (including major highways like Nguyen Trai Street and the Saigon River bridges), and industrial zones. This pervasive glow drastically reduces night sky brightness thresholds. For an</w:t>
      </w:r>
      <w:r>
        <w:t xml:space="preserve"> </w:t>
      </w:r>
      <w:r>
        <w:rPr>
          <w:bCs/>
          <w:b/>
        </w:rPr>
        <w:t xml:space="preserve">Astronomer</w:t>
      </w:r>
      <w:r>
        <w:t xml:space="preserve"> </w:t>
      </w:r>
      <w:r>
        <w:t xml:space="preserve">attempting to conduct even basic visual observations or utilize small-aperture telescopes, the Milky Way is often completely obscured, and only the brightest stars (like Sirius or Jupiter) remain visible under ideal local conditions – conditions rarely met within the city limits. This level of light pollution fundamentally contradicts the core requirement for astronomical work: a dark sky.</w:t>
      </w:r>
    </w:p>
    <w:bookmarkEnd w:id="20"/>
    <w:bookmarkStart w:id="21" w:name="X202f4d9fe6d94a7ae81d820237cea5ed3e167b8"/>
    <w:p>
      <w:pPr>
        <w:pStyle w:val="Heading2"/>
      </w:pPr>
      <w:r>
        <w:t xml:space="preserve">Atmospheric Conditions and Urban Heat Islands</w:t>
      </w:r>
    </w:p>
    <w:p>
      <w:pPr>
        <w:pStyle w:val="FirstParagraph"/>
      </w:pPr>
      <w:r>
        <w:t xml:space="preserve">Beyond light pollution, HCMC's tropical monsoon climate presents additional challenges. High humidity levels can lead to significant atmospheric turbulence ("seeing"), distorting celestial images and limiting the resolution achievable with ground-based instruments. The city's extensive urban heat island effect, where concrete and asphalt absorb and re-radiate heat long after sunset, further exacerbates this atmospheric instability compared to rural or coastal areas. This combination of humidity-induced turbulence and thermal convection makes high-precision photometry or spectroscopy exceptionally difficult for an</w:t>
      </w:r>
      <w:r>
        <w:t xml:space="preserve"> </w:t>
      </w:r>
      <w:r>
        <w:rPr>
          <w:bCs/>
          <w:b/>
        </w:rPr>
        <w:t xml:space="preserve">Astronomer</w:t>
      </w:r>
      <w:r>
        <w:t xml:space="preserve"> </w:t>
      </w:r>
      <w:r>
        <w:t xml:space="preserve">working within the city center, even with sophisticated equipment. The optimal atmospheric conditions often sought for professional observation – clear, dry, stable air – are consistently compromised by HCMC's urban microclimate.</w:t>
      </w:r>
    </w:p>
    <w:bookmarkEnd w:id="21"/>
    <w:bookmarkStart w:id="22" w:name="Xb23a2cc8b13dd7615cb7a3e16175511f815d312"/>
    <w:p>
      <w:pPr>
        <w:pStyle w:val="Heading2"/>
      </w:pPr>
      <w:r>
        <w:t xml:space="preserve">The Role of the Astronomer in Urban Contexts: Education and Outreach</w:t>
      </w:r>
    </w:p>
    <w:p>
      <w:pPr>
        <w:pStyle w:val="FirstParagraph"/>
      </w:pPr>
      <w:r>
        <w:t xml:space="preserve">Despite these significant observational limitations, the role of an</w:t>
      </w:r>
      <w:r>
        <w:t xml:space="preserve"> </w:t>
      </w:r>
      <w:r>
        <w:rPr>
          <w:bCs/>
          <w:b/>
        </w:rPr>
        <w:t xml:space="preserve">Astronomer</w:t>
      </w:r>
      <w:r>
        <w:t xml:space="preserve"> </w:t>
      </w:r>
      <w:r>
        <w:t xml:space="preserve">in Vietnam Ho Chi Minh City remains vital, albeit pivoting towards non-observational activities. The primary contribution now lies in public engagement and science education. Universities like the University of Science (VNU-HCM) and the International University (IU) host astronomy clubs and offer introductory courses on celestial navigation, planetary science, and space exploration – topics often taught using planetarium software or small telescope sessions held *outside* HCMC's most polluted areas. An</w:t>
      </w:r>
      <w:r>
        <w:t xml:space="preserve"> </w:t>
      </w:r>
      <w:r>
        <w:rPr>
          <w:bCs/>
          <w:b/>
        </w:rPr>
        <w:t xml:space="preserve">Astronomer</w:t>
      </w:r>
      <w:r>
        <w:t xml:space="preserve"> </w:t>
      </w:r>
      <w:r>
        <w:t xml:space="preserve">based in HCMC is uniquely positioned to develop culturally relevant astronomy curricula for Vietnamese schools, addressing the national emphasis on STEM education within a major urban setting. This represents a crucial alternative pathway where direct observation is impractical but scientific literacy and inspiration are possible.</w:t>
      </w:r>
    </w:p>
    <w:bookmarkEnd w:id="22"/>
    <w:bookmarkStart w:id="23" w:name="Xa8e86187a39af38ed58d6c593f76d4caac05d26"/>
    <w:p>
      <w:pPr>
        <w:pStyle w:val="Heading2"/>
      </w:pPr>
      <w:r>
        <w:t xml:space="preserve">Comparative Analysis: Vietnam Ho Chi Minh City vs. National Observing Sites</w:t>
      </w:r>
    </w:p>
    <w:p>
      <w:pPr>
        <w:pStyle w:val="FirstParagraph"/>
      </w:pPr>
      <w:r>
        <w:t xml:space="preserve">A comparative analysis underscores the necessity of dedicated astronomical observatories located away from major population centers. While HCMC serves as the commercial and administrative heart of Vietnam, professional astronomical work is conducted hundreds of kilometers north at Nha Trang (a coastal site with lower light pollution and better atmospheric conditions) or planned sites like the proposed observatory in Phu Yen province. A</w:t>
      </w:r>
      <w:r>
        <w:t xml:space="preserve"> </w:t>
      </w:r>
      <w:r>
        <w:rPr>
          <w:bCs/>
          <w:b/>
        </w:rPr>
        <w:t xml:space="preserve">Dissertation</w:t>
      </w:r>
      <w:r>
        <w:t xml:space="preserve"> </w:t>
      </w:r>
      <w:r>
        <w:t xml:space="preserve">focused on HCMC's astronomical environment must clearly distinguish between the city's constraints and the national strategic focus on establishing viable observing locations. This contextualization is essential for accurate scientific reporting and resource allocation, preventing a misallocation of funds towards urban observatories where the primary physical condition (dark sky) is fundamentally absent.</w:t>
      </w:r>
    </w:p>
    <w:bookmarkEnd w:id="23"/>
    <w:bookmarkStart w:id="24" w:name="X225624a976097c05bf13d98cdb86846b32d5fe3"/>
    <w:p>
      <w:pPr>
        <w:pStyle w:val="Heading2"/>
      </w:pPr>
      <w:r>
        <w:t xml:space="preserve">Future Prospects: Bridging the Gap in Vietnam Ho Chi Minh City</w:t>
      </w:r>
    </w:p>
    <w:p>
      <w:pPr>
        <w:pStyle w:val="FirstParagraph"/>
      </w:pPr>
      <w:r>
        <w:t xml:space="preserve">For Vietnam to fully leverage astronomy as a driver of scientific advancement and educational inspiration, a strategic approach is needed. The future role of an</w:t>
      </w:r>
      <w:r>
        <w:t xml:space="preserve"> </w:t>
      </w:r>
      <w:r>
        <w:rPr>
          <w:bCs/>
          <w:b/>
        </w:rPr>
        <w:t xml:space="preserve">Astronomer</w:t>
      </w:r>
      <w:r>
        <w:t xml:space="preserve"> </w:t>
      </w:r>
      <w:r>
        <w:t xml:space="preserve">within HCMC should emphasize leveraging technology to overcome geographical constraints. This includes developing high-quality digital content (simulations, virtual tours of observatories), utilizing remote telescope networks where observers can control equipment from urban centers while the instruments operate in dark-sky locations, and enhancing data analysis skills using publicly available space-based mission data (e.g., from Hubble, JWST). A comprehensive</w:t>
      </w:r>
      <w:r>
        <w:t xml:space="preserve"> </w:t>
      </w:r>
      <w:r>
        <w:rPr>
          <w:bCs/>
          <w:b/>
        </w:rPr>
        <w:t xml:space="preserve">Dissertation</w:t>
      </w:r>
      <w:r>
        <w:t xml:space="preserve"> </w:t>
      </w:r>
      <w:r>
        <w:t xml:space="preserve">on this topic would propose concrete pathways for integrating astronomy into HCMC's educational system without relying on local night sky observation. It could also advocate for policies to reduce light pollution in designated "astronomy-friendly" zones or parks within the city limits, creating micro-havens for public stargazing and education.</w:t>
      </w:r>
    </w:p>
    <w:bookmarkEnd w:id="24"/>
    <w:bookmarkStart w:id="25" w:name="conclusion-a-dissertation-necessity"/>
    <w:p>
      <w:pPr>
        <w:pStyle w:val="Heading2"/>
      </w:pPr>
      <w:r>
        <w:t xml:space="preserve">Conclusion: A Dissertation Necessity</w:t>
      </w:r>
    </w:p>
    <w:p>
      <w:pPr>
        <w:pStyle w:val="FirstParagraph"/>
      </w:pPr>
      <w:r>
        <w:t xml:space="preserve">The necessity of a focused</w:t>
      </w:r>
      <w:r>
        <w:t xml:space="preserve"> </w:t>
      </w:r>
      <w:r>
        <w:rPr>
          <w:bCs/>
          <w:b/>
        </w:rPr>
        <w:t xml:space="preserve">Dissertation</w:t>
      </w:r>
      <w:r>
        <w:t xml:space="preserve"> </w:t>
      </w:r>
      <w:r>
        <w:t xml:space="preserve">examining astronomical observation challenges specifically within Vietnam Ho Chi Minh City is paramount. It moves beyond the general narrative of astronomy in Vietnam to confront the very real, urbanized context where most Vietnamese students and citizens reside. Understanding why an</w:t>
      </w:r>
      <w:r>
        <w:t xml:space="preserve"> </w:t>
      </w:r>
      <w:r>
        <w:rPr>
          <w:bCs/>
          <w:b/>
        </w:rPr>
        <w:t xml:space="preserve">Astronomer</w:t>
      </w:r>
      <w:r>
        <w:t xml:space="preserve"> </w:t>
      </w:r>
      <w:r>
        <w:t xml:space="preserve">cannot effectively conduct traditional observations from HCMC – due to light pollution, atmospheric instability, and lack of dark sky – is fundamental knowledge. This insight informs not only the strategic development of Vietnam's national astronomy infrastructure but also guides the practical application of astronomical education within its most populous urban center. The</w:t>
      </w:r>
      <w:r>
        <w:t xml:space="preserve"> </w:t>
      </w:r>
      <w:r>
        <w:rPr>
          <w:bCs/>
          <w:b/>
        </w:rPr>
        <w:t xml:space="preserve">Dissertation</w:t>
      </w:r>
      <w:r>
        <w:t xml:space="preserve"> </w:t>
      </w:r>
      <w:r>
        <w:t xml:space="preserve">framework allows for a rigorous analysis that distinguishes between the limitations imposed by Vietnam Ho Chi Minh City's urban environment and the broader, more promising opportunities for astronomical research and public engagement that exist elsewhere in Vietnam. It is through such nuanced research that Vietnamese astronomy can truly grow, utilizing its strengths while strategically navigating its significant urban constraints.</w:t>
      </w:r>
    </w:p>
    <w:p>
      <w:pPr>
        <w:pStyle w:val="BodyText"/>
      </w:pPr>
      <w:r>
        <w:rPr>
          <w:iCs/>
          <w:i/>
        </w:rPr>
        <w:t xml:space="preserve">This document constitutes a proposed framework for a dissertation study on the specific challenges of astronomical work within the context of Vietnam Ho Chi Minh City, highlighting the essential role of the astronomer in education and outreach where direct observation is severely limited by urban conditions.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Astronomical Observation Challenges in Vietnam Ho Chi Minh City: A Dissertation Perspective</dc:title>
  <dc:creator/>
  <dc:language>en</dc:language>
  <cp:keywords/>
  <dcterms:created xsi:type="dcterms:W3CDTF">2026-07-23T19:17:12Z</dcterms:created>
  <dcterms:modified xsi:type="dcterms:W3CDTF">2026-07-23T19:17:12Z</dcterms:modified>
</cp:coreProperties>
</file>

<file path=docProps/custom.xml><?xml version="1.0" encoding="utf-8"?>
<Properties xmlns="http://schemas.openxmlformats.org/officeDocument/2006/custom-properties" xmlns:vt="http://schemas.openxmlformats.org/officeDocument/2006/docPropsVTypes"/>
</file>