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and</w:t>
      </w:r>
      <w:r>
        <w:t xml:space="preserve"> </w:t>
      </w:r>
      <w:r>
        <w:t xml:space="preserve">Evolution</w:t>
      </w:r>
      <w:r>
        <w:t xml:space="preserve"> </w:t>
      </w:r>
      <w:r>
        <w:t xml:space="preserve">of</w:t>
      </w:r>
      <w:r>
        <w:t xml:space="preserve"> </w:t>
      </w:r>
      <w:r>
        <w:t xml:space="preserve">the</w:t>
      </w:r>
      <w:r>
        <w:t xml:space="preserve"> </w:t>
      </w:r>
      <w:r>
        <w:t xml:space="preserve">Auditor</w:t>
      </w:r>
      <w:r>
        <w:t xml:space="preserve"> </w:t>
      </w:r>
      <w:r>
        <w:t xml:space="preserve">in</w:t>
      </w:r>
      <w:r>
        <w:t xml:space="preserve"> </w:t>
      </w:r>
      <w:r>
        <w:t xml:space="preserve">Ivory</w:t>
      </w:r>
      <w:r>
        <w:t xml:space="preserve"> </w:t>
      </w:r>
      <w:r>
        <w:t xml:space="preserve">Coast</w:t>
      </w:r>
      <w:r>
        <w:t xml:space="preserve"> </w:t>
      </w:r>
      <w:r>
        <w:t xml:space="preserve">Abidjan</w:t>
      </w:r>
    </w:p>
    <w:bookmarkStart w:id="26" w:name="Xfe32cc0c379c0068428bb451fcc4cb71595cec1"/>
    <w:p>
      <w:pPr>
        <w:pStyle w:val="Heading1"/>
      </w:pPr>
      <w:r>
        <w:t xml:space="preserve">Dissertation: The Critical Role and Professional Evolution of the Auditor in Ivory Coast Abidjan's Economic Landscape</w:t>
      </w:r>
    </w:p>
    <w:p>
      <w:pPr>
        <w:pStyle w:val="FirstParagraph"/>
      </w:pPr>
      <w:r>
        <w:rPr>
          <w:bCs/>
          <w:b/>
        </w:rPr>
        <w:t xml:space="preserve">Abstract:</w:t>
      </w:r>
      <w:r>
        <w:t xml:space="preserve"> </w:t>
      </w:r>
      <w:r>
        <w:t xml:space="preserve">This dissertation examines the indispensable role of the professional</w:t>
      </w:r>
      <w:r>
        <w:t xml:space="preserve"> </w:t>
      </w:r>
      <w:r>
        <w:rPr>
          <w:iCs/>
          <w:i/>
        </w:rPr>
        <w:t xml:space="preserve">Auditor</w:t>
      </w:r>
      <w:r>
        <w:t xml:space="preserve"> </w:t>
      </w:r>
      <w:r>
        <w:t xml:space="preserve">within the dynamic economic environment of</w:t>
      </w:r>
      <w:r>
        <w:t xml:space="preserve"> </w:t>
      </w:r>
      <w:r>
        <w:rPr>
          <w:iCs/>
          <w:i/>
        </w:rPr>
        <w:t xml:space="preserve">Ivory Coast Abidjan</w:t>
      </w:r>
      <w:r>
        <w:t xml:space="preserve">. Focusing on regulatory frameworks, ethical challenges, market demands, and future trajectories, this study argues that a robust auditing profession is fundamental to attracting foreign investment, ensuring fiscal transparency, and underpinning sustainable growth in the West African economic hub. The research underscores that effective</w:t>
      </w:r>
      <w:r>
        <w:t xml:space="preserve"> </w:t>
      </w:r>
      <w:r>
        <w:rPr>
          <w:iCs/>
          <w:i/>
        </w:rPr>
        <w:t xml:space="preserve">Auditor</w:t>
      </w:r>
      <w:r>
        <w:t xml:space="preserve"> </w:t>
      </w:r>
      <w:r>
        <w:t xml:space="preserve">practice is not merely a compliance function but a strategic asset for businesses operating within the heart of</w:t>
      </w:r>
      <w:r>
        <w:t xml:space="preserve"> </w:t>
      </w:r>
      <w:r>
        <w:rPr>
          <w:iCs/>
          <w:i/>
        </w:rPr>
        <w:t xml:space="preserve">Ivory Coast Abidjan</w:t>
      </w:r>
      <w:r>
        <w:t xml:space="preserve">.</w:t>
      </w:r>
    </w:p>
    <w:bookmarkStart w:id="20" w:name="X23741a6faf53aa63ddca9373f25cd479117a69e"/>
    <w:p>
      <w:pPr>
        <w:pStyle w:val="Heading2"/>
      </w:pPr>
      <w:r>
        <w:t xml:space="preserve">Introduction: Abidjan – The Economic Engine of Ivory Coast</w:t>
      </w:r>
    </w:p>
    <w:p>
      <w:pPr>
        <w:pStyle w:val="FirstParagraph"/>
      </w:pPr>
      <w:r>
        <w:rPr>
          <w:iCs/>
          <w:i/>
        </w:rPr>
        <w:t xml:space="preserve">Ivory Coast Abidjan</w:t>
      </w:r>
      <w:r>
        <w:t xml:space="preserve">, as the nation's political, economic, and financial capital, serves as a critical engine for West Africa's growth. Hosting major institutions like the Central Bank of West African States (BCEAO), the Abidjan Stock Exchange (BRVM), and numerous multinational corporations and local conglomerates, Abidjan's business ecosystem demands rigorous financial oversight. In this context, the professional</w:t>
      </w:r>
      <w:r>
        <w:t xml:space="preserve"> </w:t>
      </w:r>
      <w:r>
        <w:rPr>
          <w:iCs/>
          <w:i/>
        </w:rPr>
        <w:t xml:space="preserve">Auditor</w:t>
      </w:r>
      <w:r>
        <w:t xml:space="preserve"> </w:t>
      </w:r>
      <w:r>
        <w:t xml:space="preserve">transcends traditional bookkeeping; they are vital guardians of trust. This dissertation investigates how the role of the</w:t>
      </w:r>
      <w:r>
        <w:t xml:space="preserve"> </w:t>
      </w:r>
      <w:r>
        <w:rPr>
          <w:iCs/>
          <w:i/>
        </w:rPr>
        <w:t xml:space="preserve">Auditor</w:t>
      </w:r>
      <w:r>
        <w:t xml:space="preserve"> </w:t>
      </w:r>
      <w:r>
        <w:t xml:space="preserve">in</w:t>
      </w:r>
      <w:r>
        <w:t xml:space="preserve"> </w:t>
      </w:r>
      <w:r>
        <w:rPr>
          <w:iCs/>
          <w:i/>
        </w:rPr>
        <w:t xml:space="preserve">Ivory Coast Abidjan</w:t>
      </w:r>
      <w:r>
        <w:t xml:space="preserve"> </w:t>
      </w:r>
      <w:r>
        <w:t xml:space="preserve">has evolved to meet these complex demands, ensuring accountability and facilitating market confidence within a rapidly developing economy.</w:t>
      </w:r>
    </w:p>
    <w:bookmarkEnd w:id="20"/>
    <w:bookmarkStart w:id="21" w:name="Xd6ff88ff35c8f69a3ca7157cf93ea76817892de"/>
    <w:p>
      <w:pPr>
        <w:pStyle w:val="Heading2"/>
      </w:pPr>
      <w:r>
        <w:t xml:space="preserve">The Regulatory Framework: Pillars for Auditor Credibility in Ivory Coast Abidjan</w:t>
      </w:r>
    </w:p>
    <w:p>
      <w:pPr>
        <w:pStyle w:val="FirstParagraph"/>
      </w:pPr>
      <w:r>
        <w:t xml:space="preserve">The professional landscape for the</w:t>
      </w:r>
      <w:r>
        <w:t xml:space="preserve"> </w:t>
      </w:r>
      <w:r>
        <w:rPr>
          <w:iCs/>
          <w:i/>
        </w:rPr>
        <w:t xml:space="preserve">Auditor</w:t>
      </w:r>
      <w:r>
        <w:t xml:space="preserve"> </w:t>
      </w:r>
      <w:r>
        <w:t xml:space="preserve">in</w:t>
      </w:r>
      <w:r>
        <w:t xml:space="preserve"> </w:t>
      </w:r>
      <w:r>
        <w:rPr>
          <w:iCs/>
          <w:i/>
        </w:rPr>
        <w:t xml:space="preserve">Ivory Coast Abidjan</w:t>
      </w:r>
      <w:r>
        <w:t xml:space="preserve"> </w:t>
      </w:r>
      <w:r>
        <w:t xml:space="preserve">is shaped by evolving national and international standards. Key frameworks include the Côte d'Ivoire Accounting Standards (CSA), harmonized with International Financial Reporting Standards (IFRS) to enhance comparability, and regulations enforced by the National Council of Auditors (CNA). The CNA, headquartered in Abidjan, plays a pivotal role in licensing auditors, setting ethical codes, and conducting oversight. Compliance with these standards is non-negotiable for firms operating within</w:t>
      </w:r>
      <w:r>
        <w:t xml:space="preserve"> </w:t>
      </w:r>
      <w:r>
        <w:rPr>
          <w:iCs/>
          <w:i/>
        </w:rPr>
        <w:t xml:space="preserve">Ivory Coast Abidjan</w:t>
      </w:r>
      <w:r>
        <w:t xml:space="preserve">, particularly those listed on the BRVM or seeking international partnerships. A qualified</w:t>
      </w:r>
      <w:r>
        <w:t xml:space="preserve"> </w:t>
      </w:r>
      <w:r>
        <w:rPr>
          <w:iCs/>
          <w:i/>
        </w:rPr>
        <w:t xml:space="preserve">Auditor</w:t>
      </w:r>
      <w:r>
        <w:t xml:space="preserve"> </w:t>
      </w:r>
      <w:r>
        <w:t xml:space="preserve">in Abidjan must navigate this intricate regulatory maze, ensuring financial statements reflect true and fair view, thereby safeguarding investor interests and national fiscal health.</w:t>
      </w:r>
    </w:p>
    <w:bookmarkEnd w:id="21"/>
    <w:bookmarkStart w:id="22" w:name="X03bc5a568f236c5159e238ab3f0bbbd838e1d0c"/>
    <w:p>
      <w:pPr>
        <w:pStyle w:val="Heading2"/>
      </w:pPr>
      <w:r>
        <w:t xml:space="preserve">Challenges Facing the Auditor in Ivory Coast Abidjan</w:t>
      </w:r>
    </w:p>
    <w:p>
      <w:pPr>
        <w:pStyle w:val="FirstParagraph"/>
      </w:pPr>
      <w:r>
        <w:t xml:space="preserve">The role of the</w:t>
      </w:r>
      <w:r>
        <w:t xml:space="preserve"> </w:t>
      </w:r>
      <w:r>
        <w:rPr>
          <w:iCs/>
          <w:i/>
        </w:rPr>
        <w:t xml:space="preserve">Auditor</w:t>
      </w:r>
      <w:r>
        <w:t xml:space="preserve"> </w:t>
      </w:r>
      <w:r>
        <w:t xml:space="preserve">in</w:t>
      </w:r>
      <w:r>
        <w:t xml:space="preserve"> </w:t>
      </w:r>
      <w:r>
        <w:rPr>
          <w:iCs/>
          <w:i/>
        </w:rPr>
        <w:t xml:space="preserve">Ivory Coast Abidjan</w:t>
      </w:r>
      <w:r>
        <w:t xml:space="preserve"> </w:t>
      </w:r>
      <w:r>
        <w:t xml:space="preserve">is not without significant challenges. First, economic volatility, including fluctuations in key exports like cocoa and coffee, creates complex financial reporting scenarios requiring deep sectoral expertise from the Auditor. Second, persistent fraud risks and sophisticated financial engineering necessitate advanced analytical skills beyond traditional auditing – a gap some local</w:t>
      </w:r>
      <w:r>
        <w:t xml:space="preserve"> </w:t>
      </w:r>
      <w:r>
        <w:rPr>
          <w:iCs/>
          <w:i/>
        </w:rPr>
        <w:t xml:space="preserve">Auditor</w:t>
      </w:r>
      <w:r>
        <w:t xml:space="preserve"> </w:t>
      </w:r>
      <w:r>
        <w:t xml:space="preserve">firms still struggle to fill. Third, the need for continuous professional development (CPD) is acute; many auditors in Abidjan require upskilling in areas like data analytics and ESG reporting to meet global expectations. Furthermore, the transition from traditional audit models towards risk-based approaches demands cultural shifts within both auditing firms based in</w:t>
      </w:r>
      <w:r>
        <w:t xml:space="preserve"> </w:t>
      </w:r>
      <w:r>
        <w:rPr>
          <w:iCs/>
          <w:i/>
        </w:rPr>
        <w:t xml:space="preserve">Ivory Coast Abidjan</w:t>
      </w:r>
      <w:r>
        <w:t xml:space="preserve"> </w:t>
      </w:r>
      <w:r>
        <w:t xml:space="preserve">and their client organizations. Overcoming these hurdles is critical for the</w:t>
      </w:r>
      <w:r>
        <w:t xml:space="preserve"> </w:t>
      </w:r>
      <w:r>
        <w:rPr>
          <w:iCs/>
          <w:i/>
        </w:rPr>
        <w:t xml:space="preserve">Auditor</w:t>
      </w:r>
      <w:r>
        <w:t xml:space="preserve"> </w:t>
      </w:r>
      <w:r>
        <w:t xml:space="preserve">to maintain credibility as a trusted advisor.</w:t>
      </w:r>
    </w:p>
    <w:bookmarkEnd w:id="22"/>
    <w:bookmarkStart w:id="23" w:name="X4e05c869b25df7cd418a5a7203fa8b9edffab21"/>
    <w:p>
      <w:pPr>
        <w:pStyle w:val="Heading2"/>
      </w:pPr>
      <w:r>
        <w:t xml:space="preserve">Opportunities and Strategic Importance of the Auditor in Ivory Coast Abidjan</w:t>
      </w:r>
    </w:p>
    <w:p>
      <w:pPr>
        <w:pStyle w:val="FirstParagraph"/>
      </w:pPr>
      <w:r>
        <w:t xml:space="preserve">Beyond compliance, the modern</w:t>
      </w:r>
      <w:r>
        <w:t xml:space="preserve"> </w:t>
      </w:r>
      <w:r>
        <w:rPr>
          <w:iCs/>
          <w:i/>
        </w:rPr>
        <w:t xml:space="preserve">Auditor</w:t>
      </w:r>
      <w:r>
        <w:t xml:space="preserve"> </w:t>
      </w:r>
      <w:r>
        <w:t xml:space="preserve">in</w:t>
      </w:r>
      <w:r>
        <w:t xml:space="preserve"> </w:t>
      </w:r>
      <w:r>
        <w:rPr>
          <w:iCs/>
          <w:i/>
        </w:rPr>
        <w:t xml:space="preserve">Ivory Coast Abidjan</w:t>
      </w:r>
      <w:r>
        <w:t xml:space="preserve"> </w:t>
      </w:r>
      <w:r>
        <w:t xml:space="preserve">holds immense strategic potential. They are uniquely positioned to provide valuable insights into operational efficiency, risk management, and value creation for businesses navigating complex markets. As Abidjan consolidates its position as a regional financial center for ECOWAS nations, the demand for high-caliber</w:t>
      </w:r>
      <w:r>
        <w:t xml:space="preserve"> </w:t>
      </w:r>
      <w:r>
        <w:rPr>
          <w:iCs/>
          <w:i/>
        </w:rPr>
        <w:t xml:space="preserve">Auditor</w:t>
      </w:r>
      <w:r>
        <w:t xml:space="preserve">s capable of handling cross-border transactions and multi-jurisdictional compliance is surging. Furthermore, the growing emphasis on Corporate Social Responsibility (CSR) and Environmental, Social, and Governance (ESG) factors creates a new frontier where forward-thinking auditors in Abidjan can add significant value beyond financial statements. For</w:t>
      </w:r>
      <w:r>
        <w:t xml:space="preserve"> </w:t>
      </w:r>
      <w:r>
        <w:rPr>
          <w:iCs/>
          <w:i/>
        </w:rPr>
        <w:t xml:space="preserve">Ivory Coast Abidjan</w:t>
      </w:r>
      <w:r>
        <w:t xml:space="preserve"> </w:t>
      </w:r>
      <w:r>
        <w:t xml:space="preserve">as a destination for Foreign Direct Investment (FDI), the presence of a competent, ethical</w:t>
      </w:r>
      <w:r>
        <w:t xml:space="preserve"> </w:t>
      </w:r>
      <w:r>
        <w:rPr>
          <w:iCs/>
          <w:i/>
        </w:rPr>
        <w:t xml:space="preserve">Auditor</w:t>
      </w:r>
      <w:r>
        <w:t xml:space="preserve"> </w:t>
      </w:r>
      <w:r>
        <w:t xml:space="preserve">profession is a major positive signal to international investors.</w:t>
      </w:r>
    </w:p>
    <w:bookmarkEnd w:id="23"/>
    <w:bookmarkStart w:id="24" w:name="Xbadc9048cb066f74d88f1387e3b3e78417388dc"/>
    <w:p>
      <w:pPr>
        <w:pStyle w:val="Heading2"/>
      </w:pPr>
      <w:r>
        <w:t xml:space="preserve">The Future Trajectory: Building an Auditor Profession for Ivory Coast Abidjan's Aspirations</w:t>
      </w:r>
    </w:p>
    <w:p>
      <w:pPr>
        <w:pStyle w:val="FirstParagraph"/>
      </w:pPr>
      <w:r>
        <w:t xml:space="preserve">Looking ahead, the future success of the</w:t>
      </w:r>
      <w:r>
        <w:t xml:space="preserve"> </w:t>
      </w:r>
      <w:r>
        <w:rPr>
          <w:iCs/>
          <w:i/>
        </w:rPr>
        <w:t xml:space="preserve">Auditor</w:t>
      </w:r>
      <w:r>
        <w:t xml:space="preserve"> </w:t>
      </w:r>
      <w:r>
        <w:t xml:space="preserve">profession in</w:t>
      </w:r>
      <w:r>
        <w:t xml:space="preserve"> </w:t>
      </w:r>
      <w:r>
        <w:rPr>
          <w:iCs/>
          <w:i/>
        </w:rPr>
        <w:t xml:space="preserve">Ivory Coast Abidjan</w:t>
      </w:r>
      <w:r>
        <w:t xml:space="preserve"> </w:t>
      </w:r>
      <w:r>
        <w:t xml:space="preserve">hinges on several key pillars. First, strengthening the capacity and independence of the CNA is paramount to ensure consistent enforcement and professional development standards. Second, deepening collaboration between local universities (like Université Félix Houphouët-Boigny in Abidjan), professional bodies (such as the Association des Experts Comptables de Côte d'Ivoire - AECI), and international firms is essential for fostering talent equipped with global best practices. Third, embracing technological innovation – particularly AI-driven audit tools and big data analytics – will be crucial for</w:t>
      </w:r>
      <w:r>
        <w:t xml:space="preserve"> </w:t>
      </w:r>
      <w:r>
        <w:rPr>
          <w:iCs/>
          <w:i/>
        </w:rPr>
        <w:t xml:space="preserve">Auditor</w:t>
      </w:r>
      <w:r>
        <w:t xml:space="preserve">s in Abidjan to enhance accuracy, efficiency, and predictive insights. Finally, promoting ethical leadership within the profession remains the bedrock upon which all other advancements depend.</w:t>
      </w:r>
    </w:p>
    <w:bookmarkEnd w:id="24"/>
    <w:bookmarkStart w:id="25" w:name="Xd83fb1cdcef7169434c4f2e58f065801771b191"/>
    <w:p>
      <w:pPr>
        <w:pStyle w:val="Heading2"/>
      </w:pPr>
      <w:r>
        <w:t xml:space="preserve">Conclusion: The Auditor as a Cornerstone of Ivory Coast Abidjan's Prosperity</w:t>
      </w:r>
    </w:p>
    <w:p>
      <w:pPr>
        <w:pStyle w:val="FirstParagraph"/>
      </w:pPr>
      <w:r>
        <w:t xml:space="preserve">This dissertation concludes that the professional</w:t>
      </w:r>
      <w:r>
        <w:t xml:space="preserve"> </w:t>
      </w:r>
      <w:r>
        <w:rPr>
          <w:iCs/>
          <w:i/>
        </w:rPr>
        <w:t xml:space="preserve">Auditor</w:t>
      </w:r>
      <w:r>
        <w:t xml:space="preserve"> </w:t>
      </w:r>
      <w:r>
        <w:t xml:space="preserve">is far more than a compliance officer in the vibrant economy of</w:t>
      </w:r>
      <w:r>
        <w:t xml:space="preserve"> </w:t>
      </w:r>
      <w:r>
        <w:rPr>
          <w:iCs/>
          <w:i/>
        </w:rPr>
        <w:t xml:space="preserve">Ivory Coast Abidjan</w:t>
      </w:r>
      <w:r>
        <w:t xml:space="preserve">. They are fundamental architects of trust, essential for safeguarding investor capital, enabling transparent market operations on the BRVM, and supporting the nation's ambitious economic development goals. The challenges faced by auditors in Abidjan – from complex regulation to evolving business models – demand continuous adaptation and investment. However, the opportunities are equally significant: positioning</w:t>
      </w:r>
      <w:r>
        <w:t xml:space="preserve"> </w:t>
      </w:r>
      <w:r>
        <w:rPr>
          <w:iCs/>
          <w:i/>
        </w:rPr>
        <w:t xml:space="preserve">Ivory Coast Abidjan</w:t>
      </w:r>
      <w:r>
        <w:t xml:space="preserve"> </w:t>
      </w:r>
      <w:r>
        <w:t xml:space="preserve">as a model of financial integrity within West Africa, attracting sustainable investment, and fostering a business environment where transparency drives genuine economic progress. The strategic development of the</w:t>
      </w:r>
      <w:r>
        <w:t xml:space="preserve"> </w:t>
      </w:r>
      <w:r>
        <w:rPr>
          <w:iCs/>
          <w:i/>
        </w:rPr>
        <w:t xml:space="preserve">Auditor</w:t>
      </w:r>
      <w:r>
        <w:t xml:space="preserve">'s role is not merely beneficial; it is an absolute prerequisite for the long-term prosperity and international standing of</w:t>
      </w:r>
      <w:r>
        <w:t xml:space="preserve"> </w:t>
      </w:r>
      <w:r>
        <w:rPr>
          <w:iCs/>
          <w:i/>
        </w:rPr>
        <w:t xml:space="preserve">Ivory Coast Abidjan</w:t>
      </w:r>
      <w:r>
        <w:t xml:space="preserve">. The continued evolution of the Auditor in this context represents a critical investment in Ivory Coast's future economic stability and growth.</w:t>
      </w:r>
    </w:p>
    <w:p>
      <w:pPr>
        <w:pStyle w:val="BodyText"/>
      </w:pPr>
      <w:r>
        <w:rPr>
          <w:bCs/>
          <w:b/>
        </w:rPr>
        <w:t xml:space="preserve">Word Count:</w:t>
      </w:r>
      <w:r>
        <w:t xml:space="preserve"> </w:t>
      </w:r>
      <w:r>
        <w:t xml:space="preserve">898</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and Evolution of the Auditor in Ivory Coast Abidjan</dc:title>
  <dc:creator/>
  <cp:keywords/>
  <dcterms:created xsi:type="dcterms:W3CDTF">2026-11-08T14:52:53Z</dcterms:created>
  <dcterms:modified xsi:type="dcterms:W3CDTF">2026-11-08T14:52:53Z</dcterms:modified>
</cp:coreProperties>
</file>

<file path=docProps/custom.xml><?xml version="1.0" encoding="utf-8"?>
<Properties xmlns="http://schemas.openxmlformats.org/officeDocument/2006/custom-properties" xmlns:vt="http://schemas.openxmlformats.org/officeDocument/2006/docPropsVTypes"/>
</file>