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6" w:name="Xaeddca3e5aa671d1be2f6443133abc2106323a7"/>
    <w:p>
      <w:pPr>
        <w:pStyle w:val="Heading1"/>
      </w:pPr>
      <w:r>
        <w:t xml:space="preserve">The Evolution and Imperative of the Automotive Engineer in Argentina Córdoba: A Contemporary Dissertation</w:t>
      </w:r>
    </w:p>
    <w:p>
      <w:pPr>
        <w:pStyle w:val="FirstParagraph"/>
      </w:pPr>
      <w:r>
        <w:t xml:space="preserve">This academic dissertation critically examines the pivotal role of the</w:t>
      </w:r>
      <w:r>
        <w:t xml:space="preserve"> </w:t>
      </w:r>
      <w:r>
        <w:rPr>
          <w:iCs/>
          <w:i/>
        </w:rPr>
        <w:t xml:space="preserve">Automotive Engineer</w:t>
      </w:r>
      <w:r>
        <w:t xml:space="preserve"> </w:t>
      </w:r>
      <w:r>
        <w:t xml:space="preserve">within the dynamic industrial landscape of</w:t>
      </w:r>
      <w:r>
        <w:t xml:space="preserve"> </w:t>
      </w:r>
      <w:r>
        <w:rPr>
          <w:bCs/>
          <w:b/>
        </w:rPr>
        <w:t xml:space="preserve">Argentina Córdoba</w:t>
      </w:r>
      <w:r>
        <w:t xml:space="preserve">. As one of South America's most significant automotive manufacturing hubs, Córdoba represents a microcosm of technological innovation, economic strategy, and workforce development essential to Argentina's industrial future. The evolution of the</w:t>
      </w:r>
      <w:r>
        <w:t xml:space="preserve"> </w:t>
      </w:r>
      <w:r>
        <w:rPr>
          <w:iCs/>
          <w:i/>
        </w:rPr>
        <w:t xml:space="preserve">Automotive Engineer</w:t>
      </w:r>
      <w:r>
        <w:t xml:space="preserve"> </w:t>
      </w:r>
      <w:r>
        <w:t xml:space="preserve">in this context transcends traditional technical competencies, demanding adaptability to local market needs, global supply chain complexities, and the accelerating shift towards sustainable mobility.</w:t>
      </w:r>
    </w:p>
    <w:bookmarkStart w:id="20" w:name="X2e464a39965fd4c9ac237161facdb4451d5f07b"/>
    <w:p>
      <w:pPr>
        <w:pStyle w:val="Heading2"/>
      </w:pPr>
      <w:r>
        <w:t xml:space="preserve">The Strategic Significance of Córdoba for Argentina's Automotive Sector</w:t>
      </w:r>
    </w:p>
    <w:p>
      <w:pPr>
        <w:pStyle w:val="FirstParagraph"/>
      </w:pPr>
      <w:r>
        <w:rPr>
          <w:bCs/>
          <w:b/>
        </w:rPr>
        <w:t xml:space="preserve">Argentina Córdoba</w:t>
      </w:r>
      <w:r>
        <w:t xml:space="preserve"> </w:t>
      </w:r>
      <w:r>
        <w:t xml:space="preserve">is not merely a location; it is the epicenter of the nation's automotive industry. Home to major manufacturing plants including Toyota's facility (producing models like the Hilux and Corolla) and significant assembly operations for Ford, along with a dense ecosystem of Tier-1 and Tier-2 suppliers, Córdoba contributes substantially to Argentina's GDP and export revenue. The region’s strategic location within the country, coupled with skilled labor pools developed through institutions like the National University of Córdoba (UNC) and the Catholic University of Córdoba (UCC), creates a unique environment where the</w:t>
      </w:r>
      <w:r>
        <w:t xml:space="preserve"> </w:t>
      </w:r>
      <w:r>
        <w:rPr>
          <w:iCs/>
          <w:i/>
        </w:rPr>
        <w:t xml:space="preserve">Automotive Engineer</w:t>
      </w:r>
      <w:r>
        <w:t xml:space="preserve"> </w:t>
      </w:r>
      <w:r>
        <w:t xml:space="preserve">operates at the intersection of national economic policy and global market forces. This dissertation argues that understanding this specific context is paramount for any meaningful discourse on automotive engineering in Argentina.</w:t>
      </w:r>
    </w:p>
    <w:bookmarkEnd w:id="20"/>
    <w:bookmarkStart w:id="21" w:name="Xa95d5279a49d4777f68fe8c81b5c6a3f5c12d32"/>
    <w:p>
      <w:pPr>
        <w:pStyle w:val="Heading2"/>
      </w:pPr>
      <w:r>
        <w:t xml:space="preserve">The Modern Automotive Engineer: Beyond Traditional Design</w:t>
      </w:r>
    </w:p>
    <w:p>
      <w:pPr>
        <w:pStyle w:val="FirstParagraph"/>
      </w:pPr>
      <w:r>
        <w:t xml:space="preserve">The role of the</w:t>
      </w:r>
      <w:r>
        <w:t xml:space="preserve"> </w:t>
      </w:r>
      <w:r>
        <w:rPr>
          <w:iCs/>
          <w:i/>
        </w:rPr>
        <w:t xml:space="preserve">Automotive Engineer</w:t>
      </w:r>
      <w:r>
        <w:t xml:space="preserve"> </w:t>
      </w:r>
      <w:r>
        <w:t xml:space="preserve">in</w:t>
      </w:r>
      <w:r>
        <w:t xml:space="preserve"> </w:t>
      </w:r>
      <w:r>
        <w:rPr>
          <w:bCs/>
          <w:b/>
        </w:rPr>
        <w:t xml:space="preserve">Argentina Córdoba</w:t>
      </w:r>
      <w:r>
        <w:t xml:space="preserve"> </w:t>
      </w:r>
      <w:r>
        <w:t xml:space="preserve">has evolved dramatically. While foundational skills in mechanical design, thermodynamics, and materials science remain essential, contemporary engineers must now master software integration (ADAS, telematics), electrification systems (EV powertrains and battery management), and data analytics for predictive maintenance. In the context of Córdoba's industry, where global brands like Toyota prioritize local content development (e.g., adapting vehicles for Latin American terrain and regulations), the</w:t>
      </w:r>
      <w:r>
        <w:t xml:space="preserve"> </w:t>
      </w:r>
      <w:r>
        <w:rPr>
          <w:iCs/>
          <w:i/>
        </w:rPr>
        <w:t xml:space="preserve">Automotive Engineer</w:t>
      </w:r>
      <w:r>
        <w:t xml:space="preserve"> </w:t>
      </w:r>
      <w:r>
        <w:t xml:space="preserve">must possess a deep understanding of both international standards and localized operational realities. This requires not just technical prowess but also cultural fluency to navigate collaborative projects with multinational corporations while addressing Argentina-specific challenges like infrastructure limitations or fluctuating currency dynamics.</w:t>
      </w:r>
    </w:p>
    <w:bookmarkEnd w:id="21"/>
    <w:bookmarkStart w:id="22" w:name="X642c65ccc1697952ee0c8246e0af80581b7dd80"/>
    <w:p>
      <w:pPr>
        <w:pStyle w:val="Heading2"/>
      </w:pPr>
      <w:r>
        <w:t xml:space="preserve">Córdoba: A Crucible for Innovation and Talent Development</w:t>
      </w:r>
    </w:p>
    <w:p>
      <w:pPr>
        <w:pStyle w:val="FirstParagraph"/>
      </w:pPr>
      <w:r>
        <w:t xml:space="preserve">Key to Córdoba's success is its focus on cultivating local talent. Universities in the region have significantly expanded specialized engineering programs, often collaborating with industry partners like Ford Argentina and local suppliers through internships and R&amp;D projects. This direct pipeline ensures that the new generation of</w:t>
      </w:r>
      <w:r>
        <w:t xml:space="preserve"> </w:t>
      </w:r>
      <w:r>
        <w:rPr>
          <w:iCs/>
          <w:i/>
        </w:rPr>
        <w:t xml:space="preserve">Automotive Engineer</w:t>
      </w:r>
      <w:r>
        <w:t xml:space="preserve">s entering the workforce in</w:t>
      </w:r>
      <w:r>
        <w:t xml:space="preserve"> </w:t>
      </w:r>
      <w:r>
        <w:rPr>
          <w:bCs/>
          <w:b/>
        </w:rPr>
        <w:t xml:space="preserve">Argentina Córdoba</w:t>
      </w:r>
      <w:r>
        <w:t xml:space="preserve"> </w:t>
      </w:r>
      <w:r>
        <w:t xml:space="preserve">are trained not only on theoretical principles but also on practical problem-solving within a real-world manufacturing environment. The dissertation highlights case studies where UNC engineering students, under industry mentorship, contributed to local efficiency projects—such as optimizing production line workflows or developing cost-effective component alternatives—demonstrating the tangible value of this localized education model.</w:t>
      </w:r>
    </w:p>
    <w:bookmarkEnd w:id="22"/>
    <w:bookmarkStart w:id="23" w:name="X426600d64b645ac3da7d8bfb9b361981a39323d"/>
    <w:p>
      <w:pPr>
        <w:pStyle w:val="Heading2"/>
      </w:pPr>
      <w:r>
        <w:t xml:space="preserve">Challenges Facing Automotive Engineers in Argentina Córdoba</w:t>
      </w:r>
    </w:p>
    <w:p>
      <w:pPr>
        <w:pStyle w:val="FirstParagraph"/>
      </w:pPr>
      <w:r>
        <w:t xml:space="preserve">Despite its strengths, the sector faces significant hurdles. The global transition to electric vehicles (EVs) presents a major challenge for Córdoba's established manufacturing base. The current infrastructure for EV production is nascent; engineers must lead efforts in adapting legacy plants, developing new supply chains for batteries and components, and training existing workforces—a task requiring unprecedented collaboration between the</w:t>
      </w:r>
      <w:r>
        <w:t xml:space="preserve"> </w:t>
      </w:r>
      <w:r>
        <w:rPr>
          <w:iCs/>
          <w:i/>
        </w:rPr>
        <w:t xml:space="preserve">Automotive Engineer</w:t>
      </w:r>
      <w:r>
        <w:t xml:space="preserve">, policymakers, and educational institutions. Furthermore, Argentina's economic volatility impacts investment cycles. A dissertation-worthy insight is that the resilience of Córdoba’s automotive cluster hinges on the ability of its engineers to innovate within these constraints, finding scalable solutions for sustainability and cost-efficiency without sacrificing quality or safety standards.</w:t>
      </w:r>
    </w:p>
    <w:bookmarkEnd w:id="23"/>
    <w:bookmarkStart w:id="24" w:name="Xcf98773b5e6f88599da4ebef979bcbbeeaa9b71"/>
    <w:p>
      <w:pPr>
        <w:pStyle w:val="Heading2"/>
      </w:pPr>
      <w:r>
        <w:t xml:space="preserve">The Future Trajectory: Sustainability and Digital Integration</w:t>
      </w:r>
    </w:p>
    <w:p>
      <w:pPr>
        <w:pStyle w:val="FirstParagraph"/>
      </w:pPr>
      <w:r>
        <w:t xml:space="preserve">Looking ahead, the role of the</w:t>
      </w:r>
      <w:r>
        <w:t xml:space="preserve"> </w:t>
      </w:r>
      <w:r>
        <w:rPr>
          <w:iCs/>
          <w:i/>
        </w:rPr>
        <w:t xml:space="preserve">Automotive Engineer</w:t>
      </w:r>
      <w:r>
        <w:t xml:space="preserve"> </w:t>
      </w:r>
      <w:r>
        <w:t xml:space="preserve">in</w:t>
      </w:r>
      <w:r>
        <w:t xml:space="preserve"> </w:t>
      </w:r>
      <w:r>
        <w:rPr>
          <w:bCs/>
          <w:b/>
        </w:rPr>
        <w:t xml:space="preserve">Argentina Córdoba</w:t>
      </w:r>
      <w:r>
        <w:t xml:space="preserve"> </w:t>
      </w:r>
      <w:r>
        <w:t xml:space="preserve">will be defined by two critical imperatives: sustainability and digital transformation. Engineers must spearhead initiatives to reduce carbon footprints across the vehicle lifecycle—from optimizing manufacturing processes (e.g., implementing AI-driven energy management) to developing more efficient, locally sourced materials. Simultaneously, the rise of connected vehicles demands expertise in cybersecurity and data architecture—a frontier where Córdoba’s engineers are increasingly pivotal. This dissertation posits that Córdoba’s future as an automotive leader depends not just on manufacturing volume, but on its capacity to produce engineers who can integrate these complex systems ethically and effectively for the Latin American market.</w:t>
      </w:r>
    </w:p>
    <w:bookmarkEnd w:id="24"/>
    <w:bookmarkStart w:id="25" w:name="X3d2a77787f6712bf05c2905096ff350f77d05ad"/>
    <w:p>
      <w:pPr>
        <w:pStyle w:val="Heading2"/>
      </w:pPr>
      <w:r>
        <w:t xml:space="preserve">Conclusion: The Indispensable Automotive Engineer in Argentina Córdoba</w:t>
      </w:r>
    </w:p>
    <w:p>
      <w:pPr>
        <w:pStyle w:val="FirstParagraph"/>
      </w:pPr>
      <w:r>
        <w:t xml:space="preserve">This dissertation underscores that the</w:t>
      </w:r>
      <w:r>
        <w:t xml:space="preserve"> </w:t>
      </w:r>
      <w:r>
        <w:rPr>
          <w:iCs/>
          <w:i/>
        </w:rPr>
        <w:t xml:space="preserve">Automotive Engineer</w:t>
      </w:r>
      <w:r>
        <w:t xml:space="preserve"> </w:t>
      </w:r>
      <w:r>
        <w:t xml:space="preserve">is not merely a technical specialist but a strategic asset for Argentina’s economic resilience. In</w:t>
      </w:r>
      <w:r>
        <w:t xml:space="preserve"> </w:t>
      </w:r>
      <w:r>
        <w:rPr>
          <w:bCs/>
          <w:b/>
        </w:rPr>
        <w:t xml:space="preserve">Argentina Córdoba</w:t>
      </w:r>
      <w:r>
        <w:t xml:space="preserve">, where automotive manufacturing constitutes a cornerstone of industrial identity, these professionals are the catalysts for innovation, adaptation, and sustained competitiveness. Their success is intrinsically linked to regional education systems, industry-government partnerships, and their own continuous evolution in response to global trends like electrification and digitalization. For</w:t>
      </w:r>
      <w:r>
        <w:t xml:space="preserve"> </w:t>
      </w:r>
      <w:r>
        <w:rPr>
          <w:iCs/>
          <w:i/>
        </w:rPr>
        <w:t xml:space="preserve">Argentina Córdoba</w:t>
      </w:r>
      <w:r>
        <w:t xml:space="preserve"> </w:t>
      </w:r>
      <w:r>
        <w:t xml:space="preserve">to maintain its position as a leading automotive hub in Latin America—and for the</w:t>
      </w:r>
      <w:r>
        <w:t xml:space="preserve"> </w:t>
      </w:r>
      <w:r>
        <w:rPr>
          <w:iCs/>
          <w:i/>
        </w:rPr>
        <w:t xml:space="preserve">Automotive Engineer</w:t>
      </w:r>
      <w:r>
        <w:t xml:space="preserve"> </w:t>
      </w:r>
      <w:r>
        <w:t xml:space="preserve">to thrive within it—the focus must remain on fostering a dynamic ecosystem where talent development, technological adoption, and economic pragmatism converge. The future of Argentine automotive excellence is being engineered right now in the workshops and laboratories of Córdoba.</w:t>
      </w:r>
    </w:p>
    <w:p>
      <w:pPr>
        <w:pStyle w:val="BodyText"/>
      </w:pPr>
      <w:r>
        <w:rPr>
          <w:bCs/>
          <w:b/>
        </w:rPr>
        <w:t xml:space="preserve">Total 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Automotive Engineer in Argentina Córdoba</dc:title>
  <dc:creator/>
  <dc:language>en</dc:language>
  <cp:keywords/>
  <dcterms:created xsi:type="dcterms:W3CDTF">2026-07-20T04:04:04Z</dcterms:created>
  <dcterms:modified xsi:type="dcterms:W3CDTF">2026-07-20T04:04:04Z</dcterms:modified>
</cp:coreProperties>
</file>

<file path=docProps/custom.xml><?xml version="1.0" encoding="utf-8"?>
<Properties xmlns="http://schemas.openxmlformats.org/officeDocument/2006/custom-properties" xmlns:vt="http://schemas.openxmlformats.org/officeDocument/2006/docPropsVTypes"/>
</file>