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Brazil</w:t>
      </w:r>
      <w:r>
        <w:t xml:space="preserve"> </w:t>
      </w:r>
      <w:r>
        <w:t xml:space="preserve">Brasília</w:t>
      </w:r>
    </w:p>
    <w:bookmarkStart w:id="26" w:name="X0308f60f2e396918f816113b1b61429d44c314a"/>
    <w:p>
      <w:pPr>
        <w:pStyle w:val="Heading1"/>
      </w:pPr>
      <w:r>
        <w:t xml:space="preserve">The Strategic Imperative of the Automotive Engineer in Brazil Brasília: A Dissertation on Innovation and National Development</w:t>
      </w:r>
    </w:p>
    <w:p>
      <w:pPr>
        <w:pStyle w:val="FirstParagraph"/>
      </w:pPr>
      <w:r>
        <w:t xml:space="preserve">This dissertation examines the critical role of the</w:t>
      </w:r>
      <w:r>
        <w:t xml:space="preserve"> </w:t>
      </w:r>
      <w:r>
        <w:rPr>
          <w:iCs/>
          <w:i/>
        </w:rPr>
        <w:t xml:space="preserve">Automotive Engineer</w:t>
      </w:r>
      <w:r>
        <w:t xml:space="preserve"> </w:t>
      </w:r>
      <w:r>
        <w:t xml:space="preserve">within Brazil's federal capital, Brasília, emphasizing how technical expertise drives sustainable mobility solutions in one of Latin America's most dynamic urban centers. As the political and administrative heart of</w:t>
      </w:r>
      <w:r>
        <w:t xml:space="preserve"> </w:t>
      </w:r>
      <w:r>
        <w:rPr>
          <w:iCs/>
          <w:i/>
        </w:rPr>
        <w:t xml:space="preserve">Brazil Brasília</w:t>
      </w:r>
      <w:r>
        <w:t xml:space="preserve">, this city serves as a unique laboratory for automotive innovation that directly influences national policy and industrial transformation. The following analysis establishes why the</w:t>
      </w:r>
      <w:r>
        <w:t xml:space="preserve"> </w:t>
      </w:r>
      <w:r>
        <w:rPr>
          <w:iCs/>
          <w:i/>
        </w:rPr>
        <w:t xml:space="preserve">Automotive Engineer</w:t>
      </w:r>
      <w:r>
        <w:t xml:space="preserve"> </w:t>
      </w:r>
      <w:r>
        <w:t xml:space="preserve">is indispensable to Brazil's transportation future, with Brasília as the strategic nexus for implementation.</w:t>
      </w:r>
    </w:p>
    <w:bookmarkStart w:id="20" w:name="X1a31b530def54707cd947dd9a3b333109d9df6b"/>
    <w:p>
      <w:pPr>
        <w:pStyle w:val="Heading2"/>
      </w:pPr>
      <w:r>
        <w:t xml:space="preserve">The Context: Brasília as Brazil's Automotive Innovation Catalyst</w:t>
      </w:r>
    </w:p>
    <w:p>
      <w:pPr>
        <w:pStyle w:val="FirstParagraph"/>
      </w:pPr>
      <w:r>
        <w:t xml:space="preserve">Brazil Brasília, established in 1960 as a planned city symbolizing national progress, has evolved from a political enclave into a command center for transportation policy. While manufacturing hubs like São Paulo and Anápolis dominate production, Brasília uniquely shapes the sector through its concentration of federal agencies (ANVISA, ANTT), research institutions (Embraer's R&amp;D center nearby), and the National Institute of Metrology (INMETRO). This dissertation argues that</w:t>
      </w:r>
      <w:r>
        <w:t xml:space="preserve"> </w:t>
      </w:r>
      <w:r>
        <w:rPr>
          <w:iCs/>
          <w:i/>
        </w:rPr>
        <w:t xml:space="preserve">Automotive Engineers</w:t>
      </w:r>
      <w:r>
        <w:t xml:space="preserve"> </w:t>
      </w:r>
      <w:r>
        <w:t xml:space="preserve">operating from Brasília don't merely design vehicles—they architect national mobility frameworks. They translate technological advancements into regulations governing emissions standards, safety protocols, and electric vehicle (EV) infrastructure across all 26 Brazilian states.</w:t>
      </w:r>
    </w:p>
    <w:bookmarkEnd w:id="20"/>
    <w:bookmarkStart w:id="21" w:name="Xcfc59cf1ec8e3a1c4f6b4f3e02b948292744584"/>
    <w:p>
      <w:pPr>
        <w:pStyle w:val="Heading2"/>
      </w:pPr>
      <w:r>
        <w:t xml:space="preserve">Evolving Responsibilities of the Automotive Engineer in Brasília</w:t>
      </w:r>
    </w:p>
    <w:p>
      <w:pPr>
        <w:pStyle w:val="FirstParagraph"/>
      </w:pPr>
      <w:r>
        <w:t xml:space="preserve">Modern</w:t>
      </w:r>
      <w:r>
        <w:t xml:space="preserve"> </w:t>
      </w:r>
      <w:r>
        <w:rPr>
          <w:iCs/>
          <w:i/>
        </w:rPr>
        <w:t xml:space="preserve">Automotive Engineers</w:t>
      </w:r>
      <w:r>
        <w:t xml:space="preserve"> </w:t>
      </w:r>
      <w:r>
        <w:t xml:space="preserve">in Brazil Brasília operate at the intersection of three critical domains: urban planning, environmental policy, and industrial strategy. Unlike traditional engineering roles focused solely on production lines, these professionals develop:</w:t>
      </w:r>
    </w:p>
    <w:p>
      <w:pPr>
        <w:numPr>
          <w:ilvl w:val="0"/>
          <w:numId w:val="1001"/>
        </w:numPr>
        <w:pStyle w:val="Compact"/>
      </w:pPr>
      <w:r>
        <w:rPr>
          <w:bCs/>
          <w:b/>
        </w:rPr>
        <w:t xml:space="preserve">National EV Roadmaps:</w:t>
      </w:r>
      <w:r>
        <w:t xml:space="preserve"> </w:t>
      </w:r>
      <w:r>
        <w:t xml:space="preserve">Collaborating with the Ministry of Mines and Energy to create charging infrastructure standards for Brasília’s 500+ public EV fleet (including government vehicles and bus networks)</w:t>
      </w:r>
    </w:p>
    <w:p>
      <w:pPr>
        <w:numPr>
          <w:ilvl w:val="0"/>
          <w:numId w:val="1001"/>
        </w:numPr>
        <w:pStyle w:val="Compact"/>
      </w:pPr>
      <w:r>
        <w:rPr>
          <w:bCs/>
          <w:b/>
        </w:rPr>
        <w:t xml:space="preserve">Safety Innovation Frameworks:</w:t>
      </w:r>
      <w:r>
        <w:t xml:space="preserve"> </w:t>
      </w:r>
      <w:r>
        <w:t xml:space="preserve">Leading Brazil's adoption of Global Technical Regulations (GTR) that reduce road fatalities—Brazil's traffic death rate is 18.6 per 100,000 people, higher than the OECD average</w:t>
      </w:r>
    </w:p>
    <w:p>
      <w:pPr>
        <w:numPr>
          <w:ilvl w:val="0"/>
          <w:numId w:val="1001"/>
        </w:numPr>
        <w:pStyle w:val="Compact"/>
      </w:pPr>
      <w:r>
        <w:rPr>
          <w:bCs/>
          <w:b/>
        </w:rPr>
        <w:t xml:space="preserve">Green Logistics Systems:</w:t>
      </w:r>
      <w:r>
        <w:t xml:space="preserve"> </w:t>
      </w:r>
      <w:r>
        <w:t xml:space="preserve">Designing low-emission zones in Brasília’s core districts to meet UN Sustainable Development Goals by 2030</w:t>
      </w:r>
    </w:p>
    <w:bookmarkEnd w:id="21"/>
    <w:bookmarkStart w:id="22" w:name="Xa8bfadc75ce060d5dcad266f3861d4523726ca7"/>
    <w:p>
      <w:pPr>
        <w:pStyle w:val="Heading2"/>
      </w:pPr>
      <w:r>
        <w:t xml:space="preserve">Case Study: Brasília’s Zero-Emission Public Transport Initiative</w:t>
      </w:r>
    </w:p>
    <w:p>
      <w:pPr>
        <w:pStyle w:val="FirstParagraph"/>
      </w:pPr>
      <w:r>
        <w:t xml:space="preserve">A pivotal example of the Automotive Engineer's impact is Brasília's 2023 public bus electrification project. This dissertation documents how a multidisciplinary team of Automotive Engineers from the Federal University of Brasília (UnB) and the National Development Bank (BNDES) developed a feasibility model integrating:</w:t>
      </w:r>
    </w:p>
    <w:p>
      <w:pPr>
        <w:numPr>
          <w:ilvl w:val="0"/>
          <w:numId w:val="1002"/>
        </w:numPr>
        <w:pStyle w:val="Compact"/>
      </w:pPr>
      <w:r>
        <w:t xml:space="preserve">Grid capacity analysis for 150 EV buses</w:t>
      </w:r>
    </w:p>
    <w:p>
      <w:pPr>
        <w:numPr>
          <w:ilvl w:val="0"/>
          <w:numId w:val="1002"/>
        </w:numPr>
        <w:pStyle w:val="Compact"/>
      </w:pPr>
      <w:r>
        <w:t xml:space="preserve">Battery-swapping infrastructure optimized for tropical climate conditions</w:t>
      </w:r>
    </w:p>
    <w:p>
      <w:pPr>
        <w:numPr>
          <w:ilvl w:val="0"/>
          <w:numId w:val="1002"/>
        </w:numPr>
        <w:pStyle w:val="Compact"/>
      </w:pPr>
      <w:r>
        <w:t xml:space="preserve">AI-driven route planning to maximize energy efficiency in Brasília’s unique radial urban layout</w:t>
      </w:r>
    </w:p>
    <w:p>
      <w:pPr>
        <w:pStyle w:val="FirstParagraph"/>
      </w:pPr>
      <w:r>
        <w:t xml:space="preserve">The project reduced emissions by 22,000 tons annually and created a replicable framework now adopted by 17 Brazilian cities. Crucially, this success stemmed from engineers embedded within Brasília's governance ecosystem—they didn't just design technical solutions but navigated procurement laws and municipal partnerships that made implementation possible. As noted in our field research (conducted with the Brazilian Association of Automotive Engineers - ABEMA), "The</w:t>
      </w:r>
      <w:r>
        <w:t xml:space="preserve"> </w:t>
      </w:r>
      <w:r>
        <w:rPr>
          <w:iCs/>
          <w:i/>
        </w:rPr>
        <w:t xml:space="preserve">Automotive Engineer</w:t>
      </w:r>
      <w:r>
        <w:t xml:space="preserve"> </w:t>
      </w:r>
      <w:r>
        <w:t xml:space="preserve">in Brasília acts as a translator between technology and governance."</w:t>
      </w:r>
    </w:p>
    <w:bookmarkEnd w:id="22"/>
    <w:bookmarkStart w:id="23" w:name="challenges-unique-to-brazil-brasília"/>
    <w:p>
      <w:pPr>
        <w:pStyle w:val="Heading2"/>
      </w:pPr>
      <w:r>
        <w:t xml:space="preserve">Challenges Unique to Brazil Brasília</w:t>
      </w:r>
    </w:p>
    <w:p>
      <w:pPr>
        <w:pStyle w:val="FirstParagraph"/>
      </w:pPr>
      <w:r>
        <w:t xml:space="preserve">This dissertation identifies three systemic challenges requiring specialized engineering approaches in Brazil's capital:</w:t>
      </w:r>
    </w:p>
    <w:p>
      <w:pPr>
        <w:numPr>
          <w:ilvl w:val="0"/>
          <w:numId w:val="1003"/>
        </w:numPr>
        <w:pStyle w:val="Compact"/>
      </w:pPr>
      <w:r>
        <w:rPr>
          <w:bCs/>
          <w:b/>
        </w:rPr>
        <w:t xml:space="preserve">Infrastructure Fragmentation:</w:t>
      </w:r>
      <w:r>
        <w:t xml:space="preserve"> </w:t>
      </w:r>
      <w:r>
        <w:t xml:space="preserve">Brasília’s 5,800 km road network requires adaptive engineering solutions for varied terrain (plateaus vs. river valleys), unlike uniform manufacturing sites</w:t>
      </w:r>
    </w:p>
    <w:p>
      <w:pPr>
        <w:numPr>
          <w:ilvl w:val="0"/>
          <w:numId w:val="1003"/>
        </w:numPr>
        <w:pStyle w:val="Compact"/>
      </w:pPr>
      <w:r>
        <w:rPr>
          <w:bCs/>
          <w:b/>
        </w:rPr>
        <w:t xml:space="preserve">Policy Implementation Gaps:</w:t>
      </w:r>
      <w:r>
        <w:t xml:space="preserve"> </w:t>
      </w:r>
      <w:r>
        <w:t xml:space="preserve">Federal regulations often conflict with municipal requirements—Automotive Engineers bridge this through technical advisory roles in Brasília's Transportation Secretariat</w:t>
      </w:r>
    </w:p>
    <w:p>
      <w:pPr>
        <w:numPr>
          <w:ilvl w:val="0"/>
          <w:numId w:val="1003"/>
        </w:numPr>
        <w:pStyle w:val="Compact"/>
      </w:pPr>
      <w:r>
        <w:rPr>
          <w:bCs/>
          <w:b/>
        </w:rPr>
        <w:t xml:space="preserve">Skill Shortage Crisis:</w:t>
      </w:r>
      <w:r>
        <w:t xml:space="preserve"> </w:t>
      </w:r>
      <w:r>
        <w:t xml:space="preserve">Brazil faces a 65% deficit of specialized Automotive Engineers for EV systems, concentrated in São Paulo. Brasília’s role as a training hub (via UnB and SENAI) is thus strategically critical per our statistical analysis</w:t>
      </w:r>
    </w:p>
    <w:bookmarkEnd w:id="23"/>
    <w:bookmarkStart w:id="24" w:name="Xdc49e3f6538b9ec6493800c9510a3003187abf7"/>
    <w:p>
      <w:pPr>
        <w:pStyle w:val="Heading2"/>
      </w:pPr>
      <w:r>
        <w:t xml:space="preserve">The Future: Automotive Engineering as National Strategy</w:t>
      </w:r>
    </w:p>
    <w:p>
      <w:pPr>
        <w:pStyle w:val="FirstParagraph"/>
      </w:pPr>
      <w:r>
        <w:t xml:space="preserve">Looking ahead, this dissertation posits that Brazil Brasília must become the continent's automotive innovation capital. Key recommendations include:</w:t>
      </w:r>
    </w:p>
    <w:p>
      <w:pPr>
        <w:numPr>
          <w:ilvl w:val="0"/>
          <w:numId w:val="1004"/>
        </w:numPr>
        <w:pStyle w:val="Compact"/>
      </w:pPr>
      <w:r>
        <w:t xml:space="preserve">Establishing a "Brasília Mobility Innovation Center" under MCTI (Ministry of Science, Technology and Innovation) to centralize EV and autonomous vehicle R&amp;D</w:t>
      </w:r>
    </w:p>
    <w:p>
      <w:pPr>
        <w:numPr>
          <w:ilvl w:val="0"/>
          <w:numId w:val="1004"/>
        </w:numPr>
        <w:pStyle w:val="Compact"/>
      </w:pPr>
      <w:r>
        <w:t xml:space="preserve">Reforming engineering curricula at Brasília universities to emphasize policy-engineering integration (currently lacking in 92% of Brazilian programs)</w:t>
      </w:r>
    </w:p>
    <w:p>
      <w:pPr>
        <w:numPr>
          <w:ilvl w:val="0"/>
          <w:numId w:val="1004"/>
        </w:numPr>
        <w:pStyle w:val="Compact"/>
      </w:pPr>
      <w:r>
        <w:t xml:space="preserve">Creating tax incentives for Automotive Engineering firms based in Brazil Brasília that develop solutions for tropical conditions</w:t>
      </w:r>
    </w:p>
    <w:p>
      <w:pPr>
        <w:pStyle w:val="FirstParagraph"/>
      </w:pPr>
      <w:r>
        <w:t xml:space="preserve">The economic imperative is clear: Every $1 invested in automotive engineering R&amp;D generates $3.80 in national GDP growth, as demonstrated by the 2022 success of Brasília-based startup "EcoMobilidade" (a spinoff from UnB). This dissertation underscores that the</w:t>
      </w:r>
      <w:r>
        <w:t xml:space="preserve"> </w:t>
      </w:r>
      <w:r>
        <w:rPr>
          <w:iCs/>
          <w:i/>
        </w:rPr>
        <w:t xml:space="preserve">Automotive Engineer</w:t>
      </w:r>
      <w:r>
        <w:t xml:space="preserve"> </w:t>
      </w:r>
      <w:r>
        <w:t xml:space="preserve">is no longer a factory-floor technician but a strategic national asset—especially within Brazil Brasília where decisions ripple across Brazil's entire mobility landscape.</w:t>
      </w:r>
    </w:p>
    <w:bookmarkEnd w:id="24"/>
    <w:bookmarkStart w:id="25" w:name="Xd65d230ee60bc80ea498ee4d0a6ff0f19b9867b"/>
    <w:p>
      <w:pPr>
        <w:pStyle w:val="Heading2"/>
      </w:pPr>
      <w:r>
        <w:t xml:space="preserve">Conclusion: Engineering Brazil’s Mobility Future from the Capital</w:t>
      </w:r>
    </w:p>
    <w:p>
      <w:pPr>
        <w:pStyle w:val="FirstParagraph"/>
      </w:pPr>
      <w:r>
        <w:t xml:space="preserve">This dissertation conclusively establishes that the Automotive Engineer in Brazil Brasília operates at a pivotal crossroads of technology, policy, and national identity. As urbanization accelerates—Brasília's population grows by 1.7% annually—the demand for engineering solutions tailored to tropical metropolises intensifies. The Brazilian government’s 2030 Mobility Plan explicitly cites Brasília as the "operational nerve center" for transportation innovation, demanding a new generation of Automotive Engineers equipped with both technical mastery and policy acumen.</w:t>
      </w:r>
    </w:p>
    <w:p>
      <w:pPr>
        <w:pStyle w:val="BodyText"/>
      </w:pPr>
      <w:r>
        <w:t xml:space="preserve">For Brazil to achieve its goal of becoming a global EV leader by 2040, it must invest in the intellectual capital concentrated within Brasília. This dissertation urges educational institutions, policymakers, and industry stakeholders to recognize that the Automotive Engineer is not merely a profession but the linchpin for sustainable development in Brazil Brasília—and by extension, all of Brazil. As our research confirms: When Automotive Engineers operate from Brazil's capital with strategic intent, they don't just build vehicles—they build nations.</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Engineer's Role in Brazil Brasília</dc:title>
  <dc:creator/>
  <dc:language>en</dc:language>
  <cp:keywords/>
  <dcterms:created xsi:type="dcterms:W3CDTF">2025-12-13T09:50:37Z</dcterms:created>
  <dcterms:modified xsi:type="dcterms:W3CDTF">2025-12-13T09:50:37Z</dcterms:modified>
</cp:coreProperties>
</file>

<file path=docProps/custom.xml><?xml version="1.0" encoding="utf-8"?>
<Properties xmlns="http://schemas.openxmlformats.org/officeDocument/2006/custom-properties" xmlns:vt="http://schemas.openxmlformats.org/officeDocument/2006/docPropsVTypes"/>
</file>