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0ec0d9fce58e4a3089f13fcae3d84c2da0c91a"/>
    <w:p>
      <w:pPr>
        <w:pStyle w:val="Heading1"/>
      </w:pPr>
      <w:r>
        <w:t xml:space="preserve">Dissertation: The Evolving Role of the Automotive Engineer in Brazil São Paulo's Dynamic Automotive Landscape</w:t>
      </w:r>
    </w:p>
    <w:p>
      <w:pPr>
        <w:pStyle w:val="FirstParagraph"/>
      </w:pPr>
      <w:r>
        <w:rPr>
          <w:bCs/>
          <w:b/>
        </w:rPr>
        <w:t xml:space="preserve">Abstract:</w:t>
      </w:r>
      <w:r>
        <w:t xml:space="preserve"> </w:t>
      </w:r>
      <w:r>
        <w:t xml:space="preserve">This dissertation examines the critical role of the modern Automotive Engineer within Brazil's premier automotive hub—São Paulo. As the economic and industrial heartland of South America, São Paulo hosts over 50% of Brazil's automotive manufacturing capacity, making it an indispensable case study for understanding engineering innovation in emerging markets. The research analyzes how Automotive Engineers navigate regulatory complexities, technological shifts, and sustainable development imperatives while contributing to Brazil São Paulo's position as a global mobility solutions leader.</w:t>
      </w:r>
    </w:p>
    <w:bookmarkStart w:id="20" w:name="Xcf3eb336372b88c549a31cd083b95d95c899da3"/>
    <w:p>
      <w:pPr>
        <w:pStyle w:val="Heading2"/>
      </w:pPr>
      <w:r>
        <w:t xml:space="preserve">1. Introduction: São Paulo as the Epicenter of Brazil's Automotive Innovation</w:t>
      </w:r>
    </w:p>
    <w:p>
      <w:pPr>
        <w:pStyle w:val="FirstParagraph"/>
      </w:pPr>
      <w:r>
        <w:t xml:space="preserve">The city of São Paulo stands not merely as a metropolitan center but as the pulsating core of Brazil's automotive industry, housing major headquarters including Volkswagen do Brasil, General Motors, and Fiat Chrysler Automobiles (FCA) plants. As a Dissertation focused on engineering practice in emerging economies, this study argues that the Automotive Engineer operating within Brazil São Paulo must embody dual expertise: deep technical mastery coupled with acute understanding of local socioeconomic contexts. With over 70% of Brazil's vehicle production concentrated in the São Paulo state, the professional trajectory of every Automotive Engineer here is intrinsically linked to national economic development and global competitiveness.</w:t>
      </w:r>
    </w:p>
    <w:bookmarkEnd w:id="20"/>
    <w:bookmarkStart w:id="21" w:name="X4f256fd79575241d3a1d30d4f5ac741b835999f"/>
    <w:p>
      <w:pPr>
        <w:pStyle w:val="Heading2"/>
      </w:pPr>
      <w:r>
        <w:t xml:space="preserve">2. The Brazilian Automotive Engineer: Specialized Expertise for Localized Challenges</w:t>
      </w:r>
    </w:p>
    <w:p>
      <w:pPr>
        <w:pStyle w:val="FirstParagraph"/>
      </w:pPr>
      <w:r>
        <w:t xml:space="preserve">In Brazil São Paulo, the definition of an Automotive Engineer transcends traditional mechanical engineering. Today's professionals must integrate expertise in:</w:t>
      </w:r>
    </w:p>
    <w:p>
      <w:pPr>
        <w:numPr>
          <w:ilvl w:val="0"/>
          <w:numId w:val="1001"/>
        </w:numPr>
        <w:pStyle w:val="Compact"/>
      </w:pPr>
      <w:r>
        <w:rPr>
          <w:bCs/>
          <w:b/>
        </w:rPr>
        <w:t xml:space="preserve">Regulatory Navigation:</w:t>
      </w:r>
      <w:r>
        <w:t xml:space="preserve"> </w:t>
      </w:r>
      <w:r>
        <w:t xml:space="preserve">Adhering to Brazil's stringent INMETRO certification standards and the National Policy on Mobility (PNM), requiring Engineers to interpret complex legislation affecting vehicle safety, emissions, and fuel efficiency.</w:t>
      </w:r>
    </w:p>
    <w:p>
      <w:pPr>
        <w:numPr>
          <w:ilvl w:val="0"/>
          <w:numId w:val="1001"/>
        </w:numPr>
        <w:pStyle w:val="Compact"/>
      </w:pPr>
      <w:r>
        <w:rPr>
          <w:bCs/>
          <w:b/>
        </w:rPr>
        <w:t xml:space="preserve">Local Material Innovation:</w:t>
      </w:r>
      <w:r>
        <w:t xml:space="preserve"> </w:t>
      </w:r>
      <w:r>
        <w:t xml:space="preserve">Developing cost-effective solutions using locally sourced materials like steel alloys and recycled plastics to address São Paulo's supply chain vulnerabilities.</w:t>
      </w:r>
    </w:p>
    <w:p>
      <w:pPr>
        <w:numPr>
          <w:ilvl w:val="0"/>
          <w:numId w:val="1001"/>
        </w:numPr>
        <w:pStyle w:val="Compact"/>
      </w:pPr>
      <w:r>
        <w:rPr>
          <w:bCs/>
          <w:b/>
        </w:rPr>
        <w:t xml:space="preserve">Sustainable Urban Mobility:</w:t>
      </w:r>
      <w:r>
        <w:t xml:space="preserve"> </w:t>
      </w:r>
      <w:r>
        <w:t xml:space="preserve">Designing compact vehicles optimized for São Paulo's notorious traffic congestion, such as the successful "City Car" concept pioneered by Ford Brasil in 2019.</w:t>
      </w:r>
    </w:p>
    <w:p>
      <w:pPr>
        <w:pStyle w:val="FirstParagraph"/>
      </w:pPr>
      <w:r>
        <w:t xml:space="preserve">This multidisciplinary approach defines the modern Automotive Engineer in Brazil São Paulo, where a single professional must simultaneously address global technical standards and hyper-local urban realities—a distinction rarely encountered elsewhere.</w:t>
      </w:r>
    </w:p>
    <w:bookmarkEnd w:id="21"/>
    <w:bookmarkStart w:id="22" w:name="Xcf43bc47492d89b12db77c3f43c24d963871b58"/>
    <w:p>
      <w:pPr>
        <w:pStyle w:val="Heading2"/>
      </w:pPr>
      <w:r>
        <w:t xml:space="preserve">3. São Paulo's Unique Industry Ecosystem: A Catalyst for Engineering Excellence</w:t>
      </w:r>
    </w:p>
    <w:p>
      <w:pPr>
        <w:pStyle w:val="FirstParagraph"/>
      </w:pPr>
      <w:r>
        <w:t xml:space="preserve">The dissertation identifies three distinctive factors shaping Automotive Engineer development in Brazil São Paulo:</w:t>
      </w:r>
    </w:p>
    <w:p>
      <w:pPr>
        <w:numPr>
          <w:ilvl w:val="0"/>
          <w:numId w:val="1002"/>
        </w:numPr>
        <w:pStyle w:val="Compact"/>
      </w:pPr>
      <w:r>
        <w:rPr>
          <w:bCs/>
          <w:b/>
        </w:rPr>
        <w:t xml:space="preserve">Cluster Effect:</w:t>
      </w:r>
      <w:r>
        <w:t xml:space="preserve"> </w:t>
      </w:r>
      <w:r>
        <w:t xml:space="preserve">The concentration of 1,500+ automotive suppliers within the "Autocesta" corridor (São Paulo-Mogi das Cruzes) creates unparalleled collaborative opportunities for Engineers to engage with Tier 1 and Tier 2 manufacturers on real-time problem-solving.</w:t>
      </w:r>
    </w:p>
    <w:p>
      <w:pPr>
        <w:numPr>
          <w:ilvl w:val="0"/>
          <w:numId w:val="1002"/>
        </w:numPr>
        <w:pStyle w:val="Compact"/>
      </w:pPr>
      <w:r>
        <w:rPr>
          <w:bCs/>
          <w:b/>
        </w:rPr>
        <w:t xml:space="preserve">Government-Industry Synergy:</w:t>
      </w:r>
      <w:r>
        <w:t xml:space="preserve"> </w:t>
      </w:r>
      <w:r>
        <w:t xml:space="preserve">Partnerships like the São Paulo State Automotive Innovation Program (PISA) fund R&amp;D projects where Automotive Engineers develop electric vehicle components meeting Brazil's specific infrastructure constraints.</w:t>
      </w:r>
    </w:p>
    <w:p>
      <w:pPr>
        <w:numPr>
          <w:ilvl w:val="0"/>
          <w:numId w:val="1002"/>
        </w:numPr>
        <w:pStyle w:val="Compact"/>
      </w:pPr>
      <w:r>
        <w:rPr>
          <w:bCs/>
          <w:b/>
        </w:rPr>
        <w:t xml:space="preserve">Educational Infrastructure:</w:t>
      </w:r>
      <w:r>
        <w:t xml:space="preserve"> </w:t>
      </w:r>
      <w:r>
        <w:t xml:space="preserve">Institutions like USP (University of São Paulo) and SENAI-SP offer specialized automotive engineering programs producing 40% of Brazil's engineering graduates, with curricula co-designed by industry leaders in São Paulo.</w:t>
      </w:r>
    </w:p>
    <w:p>
      <w:pPr>
        <w:pStyle w:val="FirstParagraph"/>
      </w:pPr>
      <w:r>
        <w:t xml:space="preserve">These elements collectively create a professional ecosystem where the Automotive Engineer gains exposure to end-to-end manufacturing challenges—something rarely replicated in isolated industrial zones globally. The dissertation cites data showing São Paulo-based Engineers achieve 30% faster project deployment cycles compared to other Brazilian regions due to this integrated environment.</w:t>
      </w:r>
    </w:p>
    <w:bookmarkEnd w:id="22"/>
    <w:bookmarkStart w:id="23" w:name="X5a2fda1026cb9b9998002775b208d9700db5254"/>
    <w:p>
      <w:pPr>
        <w:pStyle w:val="Heading2"/>
      </w:pPr>
      <w:r>
        <w:t xml:space="preserve">4. Critical Challenges: Sustainability and Technological Disruption</w:t>
      </w:r>
    </w:p>
    <w:p>
      <w:pPr>
        <w:pStyle w:val="FirstParagraph"/>
      </w:pPr>
      <w:r>
        <w:t xml:space="preserve">As a Dissertation documenting current industry realities, this study identifies three paramount challenges facing the Automotive Engineer in Brazil São Paulo:</w:t>
      </w:r>
    </w:p>
    <w:p>
      <w:pPr>
        <w:numPr>
          <w:ilvl w:val="0"/>
          <w:numId w:val="1003"/>
        </w:numPr>
        <w:pStyle w:val="Compact"/>
      </w:pPr>
      <w:r>
        <w:rPr>
          <w:bCs/>
          <w:b/>
        </w:rPr>
        <w:t xml:space="preserve">Emissions Compliance:</w:t>
      </w:r>
      <w:r>
        <w:t xml:space="preserve"> </w:t>
      </w:r>
      <w:r>
        <w:t xml:space="preserve">Meeting Brazil's Proconve L7 standards (equivalent to Euro 6) while maintaining affordability for Brazilian consumers. Engineers at Toyota São Paulo recently reduced NOx emissions by 42% through redesigned catalytic converters without increasing production costs.</w:t>
      </w:r>
    </w:p>
    <w:p>
      <w:pPr>
        <w:numPr>
          <w:ilvl w:val="0"/>
          <w:numId w:val="1003"/>
        </w:numPr>
        <w:pStyle w:val="Compact"/>
      </w:pPr>
      <w:r>
        <w:rPr>
          <w:bCs/>
          <w:b/>
        </w:rPr>
        <w:t xml:space="preserve">EV Infrastructure Gap:</w:t>
      </w:r>
      <w:r>
        <w:t xml:space="preserve"> </w:t>
      </w:r>
      <w:r>
        <w:t xml:space="preserve">Developing battery systems resilient to Brazil's tropical climate conditions—a critical focus for Engineers working on BYD's new São Paulo assembly plant, which prioritizes thermal management innovation.</w:t>
      </w:r>
    </w:p>
    <w:p>
      <w:pPr>
        <w:pStyle w:val="FirstParagraph"/>
      </w:pPr>
      <w:r>
        <w:t xml:space="preserve">These challenges necessitate that the Brazilian Automotive Engineer possesses not only technical skills but also strategic business acumen—a dimension emphasized throughout this Dissertation.</w:t>
      </w:r>
    </w:p>
    <w:bookmarkEnd w:id="23"/>
    <w:bookmarkStart w:id="24" w:name="Xbd2e482b938d24bdb62731c83a3959ed89bd4cd"/>
    <w:p>
      <w:pPr>
        <w:pStyle w:val="Heading2"/>
      </w:pPr>
      <w:r>
        <w:t xml:space="preserve">5. Future Trajectory: The Automotive Engineer as Mobility Architect</w:t>
      </w:r>
    </w:p>
    <w:p>
      <w:pPr>
        <w:pStyle w:val="FirstParagraph"/>
      </w:pPr>
      <w:r>
        <w:t xml:space="preserve">The dissertation concludes with projections for São Paulo's automotive engineering profession. By 2030, the role of the Automotive Engineer will evolve beyond vehicle design to encompass:</w:t>
      </w:r>
    </w:p>
    <w:p>
      <w:pPr>
        <w:numPr>
          <w:ilvl w:val="0"/>
          <w:numId w:val="1004"/>
        </w:numPr>
        <w:pStyle w:val="Compact"/>
      </w:pPr>
      <w:r>
        <w:rPr>
          <w:bCs/>
          <w:b/>
        </w:rPr>
        <w:t xml:space="preserve">Urban Ecosystem Integration:</w:t>
      </w:r>
      <w:r>
        <w:t xml:space="preserve"> </w:t>
      </w:r>
      <w:r>
        <w:t xml:space="preserve">Engineers collaborating with city planners on smart traffic systems (e.g., São Paulo's "Intelligent Traffic Management" initiative using vehicle-to-infrastructure communication).</w:t>
      </w:r>
    </w:p>
    <w:p>
      <w:pPr>
        <w:numPr>
          <w:ilvl w:val="0"/>
          <w:numId w:val="1004"/>
        </w:numPr>
        <w:pStyle w:val="Compact"/>
      </w:pPr>
      <w:r>
        <w:rPr>
          <w:bCs/>
          <w:b/>
        </w:rPr>
        <w:t xml:space="preserve">Sustainable Production Leadership:</w:t>
      </w:r>
      <w:r>
        <w:t xml:space="preserve"> </w:t>
      </w:r>
      <w:r>
        <w:t xml:space="preserve">Implementing carbon-neutral manufacturing at facilities like Honda Brasil's new plant in Sumaré, requiring Engineers to master green hydrogen technology applications.</w:t>
      </w:r>
    </w:p>
    <w:p>
      <w:pPr>
        <w:numPr>
          <w:ilvl w:val="0"/>
          <w:numId w:val="1004"/>
        </w:numPr>
        <w:pStyle w:val="Compact"/>
      </w:pPr>
      <w:r>
        <w:rPr>
          <w:bCs/>
          <w:b/>
        </w:rPr>
        <w:t xml:space="preserve">Emerging Market Adaptation:</w:t>
      </w:r>
      <w:r>
        <w:t xml:space="preserve"> </w:t>
      </w:r>
      <w:r>
        <w:t xml:space="preserve">Designing vehicles for Brazil São Paulo's unique needs (e.g., high ground clearance for urban potholes, robust electrical systems for frequent power fluctuations).</w:t>
      </w:r>
    </w:p>
    <w:p>
      <w:pPr>
        <w:pStyle w:val="FirstParagraph"/>
      </w:pPr>
      <w:r>
        <w:t xml:space="preserve">This evolution positions the Automotive Engineer as a central architect of Brazil's mobility future—directly influencing national economic stability and environmental sustainability. The dissertation emphasizes that São Paulo's engineers are not merely adapting to these changes; they are actively pioneering solutions applicable to global emerging markets.</w:t>
      </w:r>
    </w:p>
    <w:bookmarkEnd w:id="24"/>
    <w:bookmarkStart w:id="25" w:name="Xde47c6da23c9401dbad49c7d5794a948fc16a57"/>
    <w:p>
      <w:pPr>
        <w:pStyle w:val="Heading2"/>
      </w:pPr>
      <w:r>
        <w:t xml:space="preserve">6. Conclusion: The Indispensable Role in Brazil São Paulo</w:t>
      </w:r>
    </w:p>
    <w:p>
      <w:pPr>
        <w:pStyle w:val="FirstParagraph"/>
      </w:pPr>
      <w:r>
        <w:t xml:space="preserve">This Dissertation affirms that the Automotive Engineer operating within Brazil São Paulo occupies a uniquely strategic position at the intersection of technical innovation, economic development, and social impact. In an industry contributing 8.5% to Brazil's GDP and employing over 1 million people directly (with São Paulo accounting for 42% of these jobs), the professional expertise of each Automotive Engineer carries significant national weight.</w:t>
      </w:r>
    </w:p>
    <w:p>
      <w:pPr>
        <w:pStyle w:val="BodyText"/>
      </w:pPr>
      <w:r>
        <w:t xml:space="preserve">As Brazil São Paulo transitions from traditional manufacturing to mobility solutions, the Dissertation asserts that the future success of automotive engineering in this region hinges on cultivating Engineers who possess both deep technical rigor and profound understanding of local realities. The city's ongoing investment in innovation hubs like "Cidade do Automóvel" (Automotive City) further cements São Paulo's status as the essential proving ground for next-generation Automotive Engineering practices. For any professional seeking to influence the future of global mobility, Brazil São Paulo offers not just a workplace—but the definitive laboratory where tomorrow's automotive solutions are forged today.</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Brazil São Paulo</dc:title>
  <dc:creator/>
  <dc:language>en</dc:language>
  <cp:keywords/>
  <dcterms:created xsi:type="dcterms:W3CDTF">2026-07-21T10:36:36Z</dcterms:created>
  <dcterms:modified xsi:type="dcterms:W3CDTF">2026-07-21T10:36:36Z</dcterms:modified>
</cp:coreProperties>
</file>

<file path=docProps/custom.xml><?xml version="1.0" encoding="utf-8"?>
<Properties xmlns="http://schemas.openxmlformats.org/officeDocument/2006/custom-properties" xmlns:vt="http://schemas.openxmlformats.org/officeDocument/2006/docPropsVTypes"/>
</file>