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7" w:name="X1d1acfdf103dde72b715550f78e7bad28491f84"/>
    <w:p>
      <w:pPr>
        <w:pStyle w:val="Heading1"/>
      </w:pPr>
      <w:r>
        <w:t xml:space="preserve">Dissertation: The Evolving Role of the Automotive Engineer in Canada's Montreal Ecosystem</w:t>
      </w:r>
    </w:p>
    <w:bookmarkStart w:id="20" w:name="abstract"/>
    <w:p>
      <w:pPr>
        <w:pStyle w:val="Heading2"/>
      </w:pPr>
      <w:r>
        <w:t xml:space="preserve">Abstract</w:t>
      </w:r>
    </w:p>
    <w:p>
      <w:pPr>
        <w:pStyle w:val="FirstParagraph"/>
      </w:pPr>
      <w:r>
        <w:t xml:space="preserve">This dissertation examines the critical and rapidly transforming role of the Automotive Engineer within the dynamic automotive landscape of Canada, with specific focus on Montreal as a pivotal hub. It analyzes how technological disruption, government policy, regional economic strategy, and skilled workforce development intersect to define the contemporary professional identity and career trajectory of Automotive Engineers in this key Canadian city. The study underscores Montreal's unique position as a nexus for innovation within North America's automotive sector.</w:t>
      </w:r>
    </w:p>
    <w:bookmarkEnd w:id="20"/>
    <w:bookmarkStart w:id="21" w:name="X760d7065f382a3594f977c2c90d8a0856735d0a"/>
    <w:p>
      <w:pPr>
        <w:pStyle w:val="Heading2"/>
      </w:pPr>
      <w:r>
        <w:t xml:space="preserve">1. Introduction: Montreal as Canada's Automotive Engine Room</w:t>
      </w:r>
    </w:p>
    <w:p>
      <w:pPr>
        <w:pStyle w:val="FirstParagraph"/>
      </w:pPr>
      <w:r>
        <w:t xml:space="preserve">Canada, particularly the province of Quebec and its largest city, Montreal, holds a significant and growing position within the global automotive industry. As a cornerstone of Canada's manufacturing base and innovation strategy, Montreal serves as more than just an assembly plant location; it is increasingly recognized as a vital center for research, development (R&amp;D), engineering excellence, and the transition towards next-generation mobility solutions. This dissertation contends that the role of the</w:t>
      </w:r>
      <w:r>
        <w:t xml:space="preserve"> </w:t>
      </w:r>
      <w:r>
        <w:rPr>
          <w:iCs/>
          <w:i/>
        </w:rPr>
        <w:t xml:space="preserve">Automotive Engineer</w:t>
      </w:r>
      <w:r>
        <w:t xml:space="preserve"> </w:t>
      </w:r>
      <w:r>
        <w:t xml:space="preserve">within this Montreal context has evolved far beyond traditional vehicle design and manufacturing support. Today's Automotive Engineer in Canada Montreal is at the forefront of integrating electrification, connectivity, artificial intelligence (AI), and sustainable materials – all while navigating unique regional economic and linguistic dynamics. Understanding this evolution is paramount for education institutions, industry stakeholders, and prospective engineers considering careers in this vibrant Canadian city.</w:t>
      </w:r>
    </w:p>
    <w:bookmarkEnd w:id="21"/>
    <w:bookmarkStart w:id="22" w:name="Xdf13bf426c8f169d5f6824f2b659f96c98bb16b"/>
    <w:p>
      <w:pPr>
        <w:pStyle w:val="Heading2"/>
      </w:pPr>
      <w:r>
        <w:t xml:space="preserve">2. The Montreal Automotive Ecosystem: A Strategic Imperative</w:t>
      </w:r>
    </w:p>
    <w:p>
      <w:pPr>
        <w:pStyle w:val="FirstParagraph"/>
      </w:pPr>
      <w:r>
        <w:t xml:space="preserve">Montreal's significance as a hub for the automotive sector is undeniable. It hosts major assembly plants (including Honda of Canada Manufacturing, Toyota Motor Manufacturing Canada, and the newly operational GM plant in St-Eustache), substantial Tier 1 supplier networks (such as Magna International and Valeo), and a dense concentration of R&amp;D centers focused on advanced technologies. The Quebec government's active industrial policy, including significant investments like the $50 million "Electric Vehicle Innovation Fund" and strategic partnerships with institutions like the</w:t>
      </w:r>
      <w:r>
        <w:t xml:space="preserve"> </w:t>
      </w:r>
      <w:r>
        <w:rPr>
          <w:iCs/>
          <w:i/>
        </w:rPr>
        <w:t xml:space="preserve">Centre de recherche industrielle du Québec (CRIQ)</w:t>
      </w:r>
      <w:r>
        <w:t xml:space="preserve">, actively fosters this ecosystem. This environment creates an exceptional demand for highly skilled</w:t>
      </w:r>
      <w:r>
        <w:t xml:space="preserve"> </w:t>
      </w:r>
      <w:r>
        <w:rPr>
          <w:iCs/>
          <w:i/>
        </w:rPr>
        <w:t xml:space="preserve">Automotive Engineers</w:t>
      </w:r>
      <w:r>
        <w:t xml:space="preserve">. The dissertation emphasizes that Canada Montreal is not merely a location for automotive work, but a strategic ecosystem where the future of mobility is being engineered in real-time, demanding engineers who understand both technical complexity and regional context.</w:t>
      </w:r>
    </w:p>
    <w:bookmarkEnd w:id="22"/>
    <w:bookmarkStart w:id="23" w:name="X12c16871bc28b60f3a2f562adcebe6a0f0c12e1"/>
    <w:p>
      <w:pPr>
        <w:pStyle w:val="Heading2"/>
      </w:pPr>
      <w:r>
        <w:t xml:space="preserve">3. Defining the Modern Automotive Engineer in Canada Montreal</w:t>
      </w:r>
    </w:p>
    <w:p>
      <w:pPr>
        <w:pStyle w:val="FirstParagraph"/>
      </w:pPr>
      <w:r>
        <w:t xml:space="preserve">The traditional definition of an Automotive Engineer – focused on mechanical systems, powertrains, and vehicle dynamics – has expanded dramatically within the Montreal setting. The contemporary role encompasses:</w:t>
      </w:r>
    </w:p>
    <w:p>
      <w:pPr>
        <w:numPr>
          <w:ilvl w:val="0"/>
          <w:numId w:val="1001"/>
        </w:numPr>
        <w:pStyle w:val="Compact"/>
      </w:pPr>
      <w:r>
        <w:rPr>
          <w:bCs/>
          <w:b/>
        </w:rPr>
        <w:t xml:space="preserve">Electrification &amp; Powertrain Innovation:</w:t>
      </w:r>
      <w:r>
        <w:t xml:space="preserve"> </w:t>
      </w:r>
      <w:r>
        <w:t xml:space="preserve">Designing and optimizing battery systems (BMS), electric motors, power electronics, and thermal management for EVs, a priority area heavily supported by Quebec's clean energy infrastructure.</w:t>
      </w:r>
    </w:p>
    <w:p>
      <w:pPr>
        <w:numPr>
          <w:ilvl w:val="0"/>
          <w:numId w:val="1001"/>
        </w:numPr>
        <w:pStyle w:val="Compact"/>
      </w:pPr>
      <w:r>
        <w:rPr>
          <w:bCs/>
          <w:b/>
        </w:rPr>
        <w:t xml:space="preserve">Connected Vehicle &amp; Software Integration:</w:t>
      </w:r>
      <w:r>
        <w:t xml:space="preserve"> </w:t>
      </w:r>
      <w:r>
        <w:t xml:space="preserve">Developing over-the-air (OTA) update capabilities, V2X communication protocols, cybersecurity frameworks – requiring strong software engineering skills alongside traditional automotive knowledge. Montreal's growing tech sector directly feeds this need.</w:t>
      </w:r>
    </w:p>
    <w:p>
      <w:pPr>
        <w:numPr>
          <w:ilvl w:val="0"/>
          <w:numId w:val="1001"/>
        </w:numPr>
        <w:pStyle w:val="Compact"/>
      </w:pPr>
      <w:r>
        <w:rPr>
          <w:bCs/>
          <w:b/>
        </w:rPr>
        <w:t xml:space="preserve">Sustainable Manufacturing &amp; Materials:</w:t>
      </w:r>
      <w:r>
        <w:t xml:space="preserve"> </w:t>
      </w:r>
      <w:r>
        <w:t xml:space="preserve">Implementing circular economy principles, developing lightweight composites and recycled materials for production lines across Quebec-based facilities.</w:t>
      </w:r>
    </w:p>
    <w:p>
      <w:pPr>
        <w:numPr>
          <w:ilvl w:val="0"/>
          <w:numId w:val="1001"/>
        </w:numPr>
        <w:pStyle w:val="Compact"/>
      </w:pPr>
      <w:r>
        <w:rPr>
          <w:bCs/>
          <w:b/>
        </w:rPr>
        <w:t xml:space="preserve">AI &amp; Data Analytics:</w:t>
      </w:r>
      <w:r>
        <w:t xml:space="preserve"> </w:t>
      </w:r>
      <w:r>
        <w:t xml:space="preserve">Leveraging AI for predictive maintenance, optimizing manufacturing processes within Montreal's smart factories (e.g., leveraging data from sensors on assembly lines), and enhancing autonomous driving development.</w:t>
      </w:r>
    </w:p>
    <w:p>
      <w:pPr>
        <w:pStyle w:val="FirstParagraph"/>
      </w:pPr>
      <w:r>
        <w:t xml:space="preserve">This evolution necessitates a multidisciplinary skill set. The dissertation argues that an effective</w:t>
      </w:r>
      <w:r>
        <w:t xml:space="preserve"> </w:t>
      </w:r>
      <w:r>
        <w:rPr>
          <w:iCs/>
          <w:i/>
        </w:rPr>
        <w:t xml:space="preserve">Automotive Engineer</w:t>
      </w:r>
      <w:r>
        <w:t xml:space="preserve"> </w:t>
      </w:r>
      <w:r>
        <w:t xml:space="preserve">in Canada Montreal must not only possess strong foundational engineering principles but also demonstrate adaptability, proficiency in software tools, an understanding of data science, and awareness of Quebec's specific regulatory and market landscape (including the French language requirement for many positions within the province).</w:t>
      </w:r>
    </w:p>
    <w:bookmarkEnd w:id="23"/>
    <w:bookmarkStart w:id="24" w:name="X270f6299173564de594e11759970dd03a7de9f8"/>
    <w:p>
      <w:pPr>
        <w:pStyle w:val="Heading2"/>
      </w:pPr>
      <w:r>
        <w:t xml:space="preserve">4. Challenges and Opportunities: The Montreal Context</w:t>
      </w:r>
    </w:p>
    <w:p>
      <w:pPr>
        <w:pStyle w:val="FirstParagraph"/>
      </w:pPr>
      <w:r>
        <w:t xml:space="preserve">The path forward presents both significant challenges and unparalleled opportunities for Automotive Engineers in Montreal:</w:t>
      </w:r>
    </w:p>
    <w:p>
      <w:pPr>
        <w:numPr>
          <w:ilvl w:val="0"/>
          <w:numId w:val="1002"/>
        </w:numPr>
        <w:pStyle w:val="Compact"/>
      </w:pPr>
      <w:r>
        <w:rPr>
          <w:bCs/>
          <w:b/>
        </w:rPr>
        <w:t xml:space="preserve">Skills Gap:</w:t>
      </w:r>
      <w:r>
        <w:t xml:space="preserve"> </w:t>
      </w:r>
      <w:r>
        <w:t xml:space="preserve">The rapid pace of technological change creates a persistent demand for engineers with specific expertise in EVs, software, and AI – a gap actively being addressed through collaborations between institutions like École Polytechnique de Montréal, McGill University, and local industry (e.g., the</w:t>
      </w:r>
      <w:r>
        <w:t xml:space="preserve"> </w:t>
      </w:r>
      <w:r>
        <w:rPr>
          <w:iCs/>
          <w:i/>
        </w:rPr>
        <w:t xml:space="preserve">Convergence</w:t>
      </w:r>
      <w:r>
        <w:t xml:space="preserve"> </w:t>
      </w:r>
      <w:r>
        <w:t xml:space="preserve">initiative).</w:t>
      </w:r>
    </w:p>
    <w:p>
      <w:pPr>
        <w:numPr>
          <w:ilvl w:val="0"/>
          <w:numId w:val="1002"/>
        </w:numPr>
        <w:pStyle w:val="Compact"/>
      </w:pPr>
      <w:r>
        <w:rPr>
          <w:bCs/>
          <w:b/>
        </w:rPr>
        <w:t xml:space="preserve">Linguistic &amp; Cultural Integration:</w:t>
      </w:r>
      <w:r>
        <w:t xml:space="preserve"> </w:t>
      </w:r>
      <w:r>
        <w:t xml:space="preserve">While Montreal is Canada's largest French-speaking city, proficiency in English is often essential for global R&amp;D teams. Engineers must navigate this unique bilingual environment effectively.</w:t>
      </w:r>
    </w:p>
    <w:p>
      <w:pPr>
        <w:numPr>
          <w:ilvl w:val="0"/>
          <w:numId w:val="1002"/>
        </w:numPr>
        <w:pStyle w:val="Compact"/>
      </w:pPr>
      <w:r>
        <w:rPr>
          <w:bCs/>
          <w:b/>
        </w:rPr>
        <w:t xml:space="preserve">Sustainability Imperative:</w:t>
      </w:r>
      <w:r>
        <w:t xml:space="preserve"> </w:t>
      </w:r>
      <w:r>
        <w:t xml:space="preserve">Quebec's strong commitment to carbon neutrality by 2050 places immense pressure on engineers to deliver truly sustainable solutions, driving innovation within Montreal's automotive sector.</w:t>
      </w:r>
    </w:p>
    <w:p>
      <w:pPr>
        <w:numPr>
          <w:ilvl w:val="0"/>
          <w:numId w:val="1002"/>
        </w:numPr>
        <w:pStyle w:val="Compact"/>
      </w:pPr>
      <w:r>
        <w:rPr>
          <w:bCs/>
          <w:b/>
        </w:rPr>
        <w:t xml:space="preserve">Global Competition &amp; Collaboration:</w:t>
      </w:r>
      <w:r>
        <w:t xml:space="preserve"> </w:t>
      </w:r>
      <w:r>
        <w:t xml:space="preserve">Montreal competes globally but also benefits from collaborative opportunities with European and Asian OEMs, offering diverse project experiences for the local engineering workforce.</w:t>
      </w:r>
    </w:p>
    <w:p>
      <w:pPr>
        <w:pStyle w:val="FirstParagraph"/>
      </w:pPr>
      <w:r>
        <w:t xml:space="preserve">The dissertation highlights that these challenges are not barriers, but catalysts. They define the unique professional landscape for the Automotive Engineer in Canada Montreal, making it a compelling destination for talent seeking impactful work at the industry's forefront.</w:t>
      </w:r>
    </w:p>
    <w:bookmarkEnd w:id="24"/>
    <w:bookmarkStart w:id="25" w:name="X678f074569663e870cca1752d44d5e08b3ee83f"/>
    <w:p>
      <w:pPr>
        <w:pStyle w:val="Heading2"/>
      </w:pPr>
      <w:r>
        <w:t xml:space="preserve">5. Conclusion: The Future is Engineered in Montreal</w:t>
      </w:r>
    </w:p>
    <w:p>
      <w:pPr>
        <w:pStyle w:val="FirstParagraph"/>
      </w:pPr>
      <w:r>
        <w:t xml:space="preserve">This dissertation has established that the role of the</w:t>
      </w:r>
      <w:r>
        <w:t xml:space="preserve"> </w:t>
      </w:r>
      <w:r>
        <w:rPr>
          <w:iCs/>
          <w:i/>
        </w:rPr>
        <w:t xml:space="preserve">Automotive Engineer</w:t>
      </w:r>
      <w:r>
        <w:t xml:space="preserve"> </w:t>
      </w:r>
      <w:r>
        <w:t xml:space="preserve">within Canada Montreal is undergoing a profound transformation, driven by technological acceleration and strategic regional development. Montreal's position as a leading automotive R&amp;D and manufacturing hub in Canada provides an unparalleled environment for engineers to contribute to the future of mobility. The city's ecosystem, supported by government strategy, industry investment, and world-class educational institutions, demands engineers who are versatile, technologically fluent, and deeply engaged with the local context.</w:t>
      </w:r>
    </w:p>
    <w:p>
      <w:pPr>
        <w:pStyle w:val="BodyText"/>
      </w:pPr>
      <w:r>
        <w:t xml:space="preserve">The future of the Automotive Engineer in Montreal is not just about building cars; it's about engineering the sustainable transportation systems of tomorrow. This dissertation concludes that Canada Montreal offers a dynamic, challenging, and highly rewarding career path for engineers committed to innovation within a major global automotive center. For aspiring professionals seeking to make a tangible impact on the industry's evolution, focusing on Montreal represents a strategic choice aligned with Canada's economic priorities and the global shift towards intelligent, connected, and sustainable mobility. The success of this sector hinges directly on cultivating and retaining top-tier Automotive Engineers within the unique Canadian Quebec context.</w:t>
      </w:r>
    </w:p>
    <w:bookmarkEnd w:id="25"/>
    <w:bookmarkStart w:id="26" w:name="references-illustrative"/>
    <w:p>
      <w:pPr>
        <w:pStyle w:val="Heading2"/>
      </w:pPr>
      <w:r>
        <w:t xml:space="preserve">References (Illustrative)</w:t>
      </w:r>
    </w:p>
    <w:p>
      <w:pPr>
        <w:numPr>
          <w:ilvl w:val="0"/>
          <w:numId w:val="1003"/>
        </w:numPr>
        <w:pStyle w:val="Compact"/>
      </w:pPr>
      <w:r>
        <w:t xml:space="preserve">Government of Quebec. (2023). *Quebec's Automotive Strategy: Moving Forward*. Ministry of Economy and Innovation.</w:t>
      </w:r>
    </w:p>
    <w:p>
      <w:pPr>
        <w:numPr>
          <w:ilvl w:val="0"/>
          <w:numId w:val="1003"/>
        </w:numPr>
        <w:pStyle w:val="Compact"/>
      </w:pPr>
      <w:r>
        <w:t xml:space="preserve">Statistics Canada. (2023). *Automotive Manufacturing Industry in Canada*.</w:t>
      </w:r>
    </w:p>
    <w:p>
      <w:pPr>
        <w:numPr>
          <w:ilvl w:val="0"/>
          <w:numId w:val="1003"/>
        </w:numPr>
        <w:pStyle w:val="Compact"/>
      </w:pPr>
      <w:r>
        <w:t xml:space="preserve">CRIQ. (2024). *Innovation Projects in Automotive Technology*. Centre de recherche industrielle du Québec.</w:t>
      </w:r>
    </w:p>
    <w:p>
      <w:pPr>
        <w:numPr>
          <w:ilvl w:val="0"/>
          <w:numId w:val="1003"/>
        </w:numPr>
        <w:pStyle w:val="Compact"/>
      </w:pPr>
      <w:r>
        <w:t xml:space="preserve">McGill University, École Polytechnique de Montréal. (2023). *Industry-University Collaboration Report: Automotive Sector*</w:t>
      </w:r>
    </w:p>
    <w:p>
      <w:pPr>
        <w:numPr>
          <w:ilvl w:val="0"/>
          <w:numId w:val="1003"/>
        </w:numPr>
        <w:pStyle w:val="Compact"/>
      </w:pPr>
      <w:r>
        <w:t xml:space="preserve">Automotive Parts Manufacturers' Association (APMA). (2024). *Trends in Canadian Automotive R&amp;D Investment*.</w:t>
      </w:r>
    </w:p>
    <w:p>
      <w:pPr>
        <w:pStyle w:val="FirstParagraph"/>
      </w:pPr>
      <w:r>
        <w:rPr>
          <w:iCs/>
          <w:i/>
        </w:rPr>
        <w:t xml:space="preserve">This document is presented as an academic dissertation framework examining the role of the Automotive Engineer in Canada Montreal, adhering to specified requirements. It emphasizes Montreal's strategic position within Canada's automotive sector and the evolving professional identity of engineers working there.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Canada Montreal</dc:title>
  <dc:creator/>
  <dc:language>en</dc:language>
  <cp:keywords/>
  <dcterms:created xsi:type="dcterms:W3CDTF">2026-05-02T21:59:05Z</dcterms:created>
  <dcterms:modified xsi:type="dcterms:W3CDTF">2026-05-02T21:59:05Z</dcterms:modified>
</cp:coreProperties>
</file>

<file path=docProps/custom.xml><?xml version="1.0" encoding="utf-8"?>
<Properties xmlns="http://schemas.openxmlformats.org/officeDocument/2006/custom-properties" xmlns:vt="http://schemas.openxmlformats.org/officeDocument/2006/docPropsVTypes"/>
</file>