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Automotive</w:t>
      </w:r>
      <w:r>
        <w:t xml:space="preserve"> </w:t>
      </w:r>
      <w:r>
        <w:t xml:space="preserve">Engineer</w:t>
      </w:r>
      <w:r>
        <w:t xml:space="preserve"> </w:t>
      </w:r>
      <w:r>
        <w:t xml:space="preserve">in</w:t>
      </w:r>
      <w:r>
        <w:t xml:space="preserve"> </w:t>
      </w:r>
      <w:r>
        <w:t xml:space="preserve">France</w:t>
      </w:r>
      <w:r>
        <w:t xml:space="preserve"> </w:t>
      </w:r>
      <w:r>
        <w:t xml:space="preserve">Lyon</w:t>
      </w:r>
    </w:p>
    <w:bookmarkStart w:id="24" w:name="Xb95494319db708b80cbbb3e70bad2850c4b8ab8"/>
    <w:p>
      <w:pPr>
        <w:pStyle w:val="Heading1"/>
      </w:pPr>
      <w:r>
        <w:t xml:space="preserve">The Evolving Role of the Automotive Engineer in France Lyon: A Dissertation on Innovation and Industry Transformation</w:t>
      </w:r>
    </w:p>
    <w:p>
      <w:pPr>
        <w:pStyle w:val="FirstParagraph"/>
      </w:pPr>
      <w:r>
        <w:rPr>
          <w:bCs/>
          <w:b/>
        </w:rPr>
        <w:t xml:space="preserve">Abstract:</w:t>
      </w:r>
      <w:r>
        <w:t xml:space="preserve"> </w:t>
      </w:r>
      <w:r>
        <w:t xml:space="preserve">This dissertation examines the critical intersection of engineering expertise, industrial evolution, and regional economic strategy within the context of France Lyon. It argues that Lyon has emerged as a pivotal hub for automotive innovation in Europe, demanding a new paradigm for the Automotive Engineer—one deeply integrated into sustainable mobility ecosystems and collaborative regional networks. Through analysis of local industry dynamics, academic partnerships, and policy frameworks, this study demonstrates how the role of the Automotive Engineer in France Lyon is fundamentally reshaping to address decarbonization imperatives and digital transformation.</w:t>
      </w:r>
    </w:p>
    <w:bookmarkStart w:id="20" w:name="X3ecefd6d079684506da2f8d7e5eecc997e7980c"/>
    <w:p>
      <w:pPr>
        <w:pStyle w:val="Heading2"/>
      </w:pPr>
      <w:r>
        <w:t xml:space="preserve">Introduction: Lyon as Europe's Automotive Innovation Nexus</w:t>
      </w:r>
    </w:p>
    <w:p>
      <w:pPr>
        <w:pStyle w:val="FirstParagraph"/>
      </w:pPr>
      <w:r>
        <w:t xml:space="preserve">France Lyon transcends its historical identity as a cultural capital to stand at the forefront of the European automotive revolution. As a city strategically positioned at the crossroads of major transport corridors (Rhône River, A6/A7 motorways), Lyon hosts over 300 automotive-related companies, including R&amp;D centers for global giants like Renault and Stellantis, alongside dynamic startups in mobility tech. This concentration creates an unparalleled environment where the</w:t>
      </w:r>
      <w:r>
        <w:t xml:space="preserve"> </w:t>
      </w:r>
      <w:r>
        <w:rPr>
          <w:iCs/>
          <w:i/>
        </w:rPr>
        <w:t xml:space="preserve">Automotive Engineer</w:t>
      </w:r>
      <w:r>
        <w:t xml:space="preserve"> </w:t>
      </w:r>
      <w:r>
        <w:t xml:space="preserve">is no longer confined to traditional vehicle assembly lines but operates within a complex ecosystem of electrification, connectivity, and sustainable supply chains. This dissertation explores how Lyon's unique industrial landscape necessitates a redefinition of the Automotive Engineer's core competencies and professional trajectory.</w:t>
      </w:r>
    </w:p>
    <w:bookmarkEnd w:id="20"/>
    <w:bookmarkStart w:id="21" w:name="Xb25055c485efd51ce3f5dfc016e9541a0ad76d4"/>
    <w:p>
      <w:pPr>
        <w:pStyle w:val="Heading2"/>
      </w:pPr>
      <w:r>
        <w:t xml:space="preserve">The Transformative Demands on the Modern Automotive Engineer</w:t>
      </w:r>
    </w:p>
    <w:p>
      <w:pPr>
        <w:pStyle w:val="FirstParagraph"/>
      </w:pPr>
      <w:r>
        <w:t xml:space="preserve">Traditionally, the</w:t>
      </w:r>
      <w:r>
        <w:t xml:space="preserve"> </w:t>
      </w:r>
      <w:r>
        <w:rPr>
          <w:iCs/>
          <w:i/>
        </w:rPr>
        <w:t xml:space="preserve">Automotive Engineer</w:t>
      </w:r>
      <w:r>
        <w:t xml:space="preserve"> </w:t>
      </w:r>
      <w:r>
        <w:t xml:space="preserve">focused on mechanical systems, powertrain optimization, and manufacturing efficiency. In France Lyon today, this scope has dramatically expanded. The city's ambitious "Smart City Mobility" initiatives—such as the Lyon Metropolis' zero-emission zone by 2030—demand engineers proficient in electric vehicle (EV) architecture, battery management systems, and grid integration. Furthermore, Lyon's status as a European hub for connected vehicle technology (exemplified by the</w:t>
      </w:r>
      <w:r>
        <w:t xml:space="preserve"> </w:t>
      </w:r>
      <w:r>
        <w:rPr>
          <w:iCs/>
          <w:i/>
        </w:rPr>
        <w:t xml:space="preserve">Transtech</w:t>
      </w:r>
      <w:r>
        <w:t xml:space="preserve"> </w:t>
      </w:r>
      <w:r>
        <w:t xml:space="preserve">cluster) requires deep expertise in sensor fusion, V2X communication protocols, and cybersecurity. The Automotive Engineer in Lyon must now collaborate seamlessly with data scientists, urban planners, and policy makers—a departure from isolated technical roles.</w:t>
      </w:r>
    </w:p>
    <w:p>
      <w:pPr>
        <w:pStyle w:val="BodyText"/>
      </w:pPr>
      <w:r>
        <w:t xml:space="preserve">A key driver of this transformation is the concentration of specialized academic institutions within France Lyon. The</w:t>
      </w:r>
      <w:r>
        <w:t xml:space="preserve"> </w:t>
      </w:r>
      <w:r>
        <w:rPr>
          <w:iCs/>
          <w:i/>
        </w:rPr>
        <w:t xml:space="preserve">École Nationale Supérieure d'Ingénieurs de Limoges (ENSIL)</w:t>
      </w:r>
      <w:r>
        <w:t xml:space="preserve">, with its strong focus on automotive engineering and proximity to Lyon's industrial zone, actively co-designs curricula with local manufacturers. Courses now emphasize renewable energy integration, AI-driven predictive maintenance, and circular economy principles for vehicle components—directly addressing Lyon’s industry needs. This academic-industrial symbiosis ensures the next generation of Automotive Engineers is primed for the region's specific challenges.</w:t>
      </w:r>
    </w:p>
    <w:bookmarkEnd w:id="21"/>
    <w:bookmarkStart w:id="22" w:name="X77560e64da7c804ac7da41b741afdc6f49671ba"/>
    <w:p>
      <w:pPr>
        <w:pStyle w:val="Heading2"/>
      </w:pPr>
      <w:r>
        <w:t xml:space="preserve">Lyon's Strategic Position: Beyond Traditional Manufacturing</w:t>
      </w:r>
    </w:p>
    <w:p>
      <w:pPr>
        <w:pStyle w:val="FirstParagraph"/>
      </w:pPr>
      <w:r>
        <w:t xml:space="preserve">What sets Lyon apart from other automotive hubs (like Stuttgart or Turin) is its strategic pivot towards</w:t>
      </w:r>
      <w:r>
        <w:t xml:space="preserve"> </w:t>
      </w:r>
      <w:r>
        <w:rPr>
          <w:iCs/>
          <w:i/>
        </w:rPr>
        <w:t xml:space="preserve">mobility solutions</w:t>
      </w:r>
      <w:r>
        <w:t xml:space="preserve"> </w:t>
      </w:r>
      <w:r>
        <w:t xml:space="preserve">rather than just vehicles. The city hosts the world’s largest hydrogen fuel cell testing facility (</w:t>
      </w:r>
      <w:r>
        <w:rPr>
          <w:iCs/>
          <w:i/>
        </w:rPr>
        <w:t xml:space="preserve">Lyon Hydrogen Valley</w:t>
      </w:r>
      <w:r>
        <w:t xml:space="preserve">) and is home to startups like</w:t>
      </w:r>
      <w:r>
        <w:t xml:space="preserve"> </w:t>
      </w:r>
      <w:r>
        <w:rPr>
          <w:iCs/>
          <w:i/>
        </w:rPr>
        <w:t xml:space="preserve">Nova Innovation</w:t>
      </w:r>
      <w:r>
        <w:t xml:space="preserve">, developing AI-powered fleet management for urban delivery. This shift places the Automotive Engineer at the center of solving multifaceted problems: optimizing EV charging infrastructure for Lyon's dense historic districts, designing lightweight materials for public transit buses, or ensuring ethical data governance in autonomous shuttle deployments. The role demands systems thinking and cross-sector collaboration—core competencies now embedded in Lyon's professional standards.</w:t>
      </w:r>
    </w:p>
    <w:p>
      <w:pPr>
        <w:pStyle w:val="BodyText"/>
      </w:pPr>
      <w:r>
        <w:t xml:space="preserve">Moreover, France’s national "France 2030" investment plan has significantly boosted Lyon's automotive sector. Over €5 billion is allocated to regional EV battery production (e.g., the new plant at Saint-Priest), autonomous driving testing zones, and green hydrogen corridors connecting Lyon to Paris and Geneva. This investment creates a surge in high-value roles for Automotive Engineers specializing in these emerging domains, moving beyond assembly-line engineering towards strategic innovation management.</w:t>
      </w:r>
    </w:p>
    <w:bookmarkEnd w:id="22"/>
    <w:bookmarkStart w:id="23" w:name="X97a19462c3308fe60814fa3c8f7a87ad939565b"/>
    <w:p>
      <w:pPr>
        <w:pStyle w:val="Heading2"/>
      </w:pPr>
      <w:r>
        <w:t xml:space="preserve">Conclusion: The Automotive Engineer as Lyon's Mobility Catalyst</w:t>
      </w:r>
    </w:p>
    <w:p>
      <w:pPr>
        <w:pStyle w:val="FirstParagraph"/>
      </w:pPr>
      <w:r>
        <w:t xml:space="preserve">This dissertation establishes that the role of the</w:t>
      </w:r>
      <w:r>
        <w:t xml:space="preserve"> </w:t>
      </w:r>
      <w:r>
        <w:rPr>
          <w:iCs/>
          <w:i/>
        </w:rPr>
        <w:t xml:space="preserve">Automotive Engineer</w:t>
      </w:r>
      <w:r>
        <w:t xml:space="preserve"> </w:t>
      </w:r>
      <w:r>
        <w:t xml:space="preserve">in France Lyon is undergoing a fundamental metamorphosis. It is no longer merely an occupation defined by technical skills but a dynamic profession integral to regional economic sovereignty and environmental stewardship. The unique confluence of industrial density, academic excellence, and forward-looking policy in Lyon has created an ecosystem where the Automotive Engineer operates as a catalyst for sustainable urban mobility—integrating cutting-edge technology with societal needs.</w:t>
      </w:r>
    </w:p>
    <w:p>
      <w:pPr>
        <w:pStyle w:val="BodyText"/>
      </w:pPr>
      <w:r>
        <w:t xml:space="preserve">For aspiring engineers, Lyon offers not just career opportunities but a proving ground for the future of transportation. The city’s commitment to decarbonization and digital innovation ensures that graduates from Lyon’s engineering programs will lead in global mobility trends, from hydrogen-powered trams to AI-optimized city logistics networks. As France solidifies its position as an EV manufacturing leader by 2030, the Automotive Engineer embedded within the Lyon ecosystem will be instrumental in defining not just how we move, but how we live sustainably in urban Europe. The future of automotive engineering is being written today—in the laboratories, workshops, and collaborative spaces of France Lyon.</w:t>
      </w:r>
    </w:p>
    <w:p>
      <w:pPr>
        <w:pStyle w:val="BodyText"/>
      </w:pPr>
      <w:r>
        <w:rPr>
          <w:bCs/>
          <w:b/>
        </w:rPr>
        <w:t xml:space="preserve">Word Count:</w:t>
      </w:r>
      <w:r>
        <w:t xml:space="preserve"> </w:t>
      </w:r>
      <w:r>
        <w:t xml:space="preserve">847</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Automotive Engineer in France Lyon</dc:title>
  <dc:creator/>
  <dc:language>en</dc:language>
  <cp:keywords/>
  <dcterms:created xsi:type="dcterms:W3CDTF">2026-07-18T09:02:06Z</dcterms:created>
  <dcterms:modified xsi:type="dcterms:W3CDTF">2026-07-18T09:02:06Z</dcterms:modified>
</cp:coreProperties>
</file>

<file path=docProps/custom.xml><?xml version="1.0" encoding="utf-8"?>
<Properties xmlns="http://schemas.openxmlformats.org/officeDocument/2006/custom-properties" xmlns:vt="http://schemas.openxmlformats.org/officeDocument/2006/docPropsVTypes"/>
</file>