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Automotive</w:t>
      </w:r>
      <w:r>
        <w:t xml:space="preserve"> </w:t>
      </w:r>
      <w:r>
        <w:t xml:space="preserve">Engineer</w:t>
      </w:r>
      <w:r>
        <w:t xml:space="preserve"> </w:t>
      </w:r>
      <w:r>
        <w:t xml:space="preserve">in</w:t>
      </w:r>
      <w:r>
        <w:t xml:space="preserve"> </w:t>
      </w:r>
      <w:r>
        <w:t xml:space="preserve">Germany</w:t>
      </w:r>
      <w:r>
        <w:t xml:space="preserve"> </w:t>
      </w:r>
      <w:r>
        <w:t xml:space="preserve">Munich's</w:t>
      </w:r>
      <w:r>
        <w:t xml:space="preserve"> </w:t>
      </w:r>
      <w:r>
        <w:t xml:space="preserve">Innovation</w:t>
      </w:r>
      <w:r>
        <w:t xml:space="preserve"> </w:t>
      </w:r>
      <w:r>
        <w:t xml:space="preserve">Ecosystem</w:t>
      </w:r>
    </w:p>
    <w:bookmarkStart w:id="25" w:name="X9f900259f0faf16271bd339496bee98a7b97255"/>
    <w:p>
      <w:pPr>
        <w:pStyle w:val="Heading1"/>
      </w:pPr>
      <w:r>
        <w:t xml:space="preserve">The Evolving Role of the Automotive Engineer in Germany Munich: A Dissertation on Innovation and Industry Leadership</w:t>
      </w:r>
    </w:p>
    <w:p>
      <w:pPr>
        <w:pStyle w:val="FirstParagraph"/>
      </w:pPr>
      <w:r>
        <w:rPr>
          <w:bCs/>
          <w:b/>
        </w:rPr>
        <w:t xml:space="preserve">Abstract:</w:t>
      </w:r>
      <w:r>
        <w:t xml:space="preserve"> </w:t>
      </w:r>
      <w:r>
        <w:t xml:space="preserve">This Dissertation critically examines the pivotal role of the</w:t>
      </w:r>
      <w:r>
        <w:t xml:space="preserve"> </w:t>
      </w:r>
      <w:r>
        <w:rPr>
          <w:iCs/>
          <w:i/>
        </w:rPr>
        <w:t xml:space="preserve">Automotive Engineer</w:t>
      </w:r>
      <w:r>
        <w:t xml:space="preserve"> </w:t>
      </w:r>
      <w:r>
        <w:t xml:space="preserve">within the dynamic industrial landscape of</w:t>
      </w:r>
      <w:r>
        <w:t xml:space="preserve"> </w:t>
      </w:r>
      <w:r>
        <w:rPr>
          <w:bCs/>
          <w:b/>
        </w:rPr>
        <w:t xml:space="preserve">Germany Munich</w:t>
      </w:r>
      <w:r>
        <w:t xml:space="preserve">. As a global epicenter for automotive innovation, Munich demands exceptional technical proficiency, sustainable design acumen, and cross-functional collaboration from its Automotive Engineers. This research synthesizes industry trends, educational pathways, and future challenges to define the evolving competencies required for success in this specialized field within the</w:t>
      </w:r>
      <w:r>
        <w:t xml:space="preserve"> </w:t>
      </w:r>
      <w:r>
        <w:rPr>
          <w:bCs/>
          <w:b/>
        </w:rPr>
        <w:t xml:space="preserve">Germany Munich</w:t>
      </w:r>
      <w:r>
        <w:t xml:space="preserve"> </w:t>
      </w:r>
      <w:r>
        <w:t xml:space="preserve">context. The findings underscore that the modern</w:t>
      </w:r>
      <w:r>
        <w:t xml:space="preserve"> </w:t>
      </w:r>
      <w:r>
        <w:rPr>
          <w:iCs/>
          <w:i/>
        </w:rPr>
        <w:t xml:space="preserve">Automotive Engineer</w:t>
      </w:r>
      <w:r>
        <w:t xml:space="preserve"> </w:t>
      </w:r>
      <w:r>
        <w:t xml:space="preserve">is not merely a designer or technician but a strategic innovator shaping the future of mobility.</w:t>
      </w:r>
    </w:p>
    <w:bookmarkStart w:id="20" w:name="Xe34fc39133111b5127b9fb8023457849e34a2e9"/>
    <w:p>
      <w:pPr>
        <w:pStyle w:val="Heading2"/>
      </w:pPr>
      <w:r>
        <w:t xml:space="preserve">Introduction: Munich as the Automotive Nexus of Germany</w:t>
      </w:r>
    </w:p>
    <w:p>
      <w:pPr>
        <w:pStyle w:val="FirstParagraph"/>
      </w:pPr>
      <w:r>
        <w:rPr>
          <w:bCs/>
          <w:b/>
        </w:rPr>
        <w:t xml:space="preserve">Germany Munich</w:t>
      </w:r>
      <w:r>
        <w:t xml:space="preserve">, often synonymous with engineering excellence and automotive heritage, stands at the forefront of global vehicle development. Home to iconic manufacturers like BMW Group and AUDI AG, along with a dense ecosystem of Tier-1 suppliers (Bosch, Continental), research institutes (Fraunhofer Institutes), and cutting-edge startups, Munich is the undisputed heartland of advanced automotive engineering in</w:t>
      </w:r>
      <w:r>
        <w:t xml:space="preserve"> </w:t>
      </w:r>
      <w:r>
        <w:rPr>
          <w:bCs/>
          <w:b/>
        </w:rPr>
        <w:t xml:space="preserve">Germany</w:t>
      </w:r>
      <w:r>
        <w:t xml:space="preserve">. This Dissertation argues that the success of this ecosystem hinges directly on the capabilities and continuous evolution of the</w:t>
      </w:r>
      <w:r>
        <w:t xml:space="preserve"> </w:t>
      </w:r>
      <w:r>
        <w:rPr>
          <w:iCs/>
          <w:i/>
        </w:rPr>
        <w:t xml:space="preserve">Automotive Engineer</w:t>
      </w:r>
      <w:r>
        <w:t xml:space="preserve">. The unique convergence of historical expertise, state-of-the-art R&amp;D infrastructure, and stringent German engineering standards creates an unparalleled environment where the role of the Automotive Engineer is both demanding and profoundly influential.</w:t>
      </w:r>
    </w:p>
    <w:bookmarkEnd w:id="20"/>
    <w:bookmarkStart w:id="21" w:name="X8c69104384e92feb5fa9d7c76856aa3ea65165c"/>
    <w:p>
      <w:pPr>
        <w:pStyle w:val="Heading2"/>
      </w:pPr>
      <w:r>
        <w:t xml:space="preserve">The Academic &amp; Professional Pathway: Forging Munich-Ready Automotive Engineers</w:t>
      </w:r>
    </w:p>
    <w:p>
      <w:pPr>
        <w:pStyle w:val="FirstParagraph"/>
      </w:pPr>
      <w:r>
        <w:t xml:space="preserve">Developing a proficient</w:t>
      </w:r>
      <w:r>
        <w:t xml:space="preserve"> </w:t>
      </w:r>
      <w:r>
        <w:rPr>
          <w:iCs/>
          <w:i/>
        </w:rPr>
        <w:t xml:space="preserve">Automotive Engineer</w:t>
      </w:r>
      <w:r>
        <w:t xml:space="preserve"> </w:t>
      </w:r>
      <w:r>
        <w:t xml:space="preserve">for the</w:t>
      </w:r>
      <w:r>
        <w:t xml:space="preserve"> </w:t>
      </w:r>
      <w:r>
        <w:rPr>
          <w:bCs/>
          <w:b/>
        </w:rPr>
        <w:t xml:space="preserve">Germany Munich</w:t>
      </w:r>
      <w:r>
        <w:t xml:space="preserve"> </w:t>
      </w:r>
      <w:r>
        <w:t xml:space="preserve">market requires a rigorous educational foundation. Leading institutions such as the Technical University of Munich (TUM), Ludwig-Maximilians-Universität (LMU), and specialized engineering colleges provide curricula deeply integrated with industry needs. Core disciplines—thermodynamics, vehicle dynamics, materials science, and control systems—are taught with an emphasis on application within the Munich ecosystem. Crucially, modern programs increasingly focus on electric mobility (e-mobility), autonomous driving systems (ADAS), artificial intelligence integration, and sustainable manufacturing processes—directly aligning with BMW and AUDI's strategic priorities.</w:t>
      </w:r>
    </w:p>
    <w:p>
      <w:pPr>
        <w:pStyle w:val="BodyText"/>
      </w:pPr>
      <w:r>
        <w:t xml:space="preserve">This Dissertation highlights the necessity of practical experience through mandatory industry internships at Munich-based facilities. The proximity to major OEMs allows students to gain hands-on exposure to real-world projects involving next-generation powertrains, lightweight construction, and software-defined vehicles. Furthermore, the German dual education system (combining academic study with company training) provides an exceptionally effective pathway into the</w:t>
      </w:r>
      <w:r>
        <w:t xml:space="preserve"> </w:t>
      </w:r>
      <w:r>
        <w:rPr>
          <w:iCs/>
          <w:i/>
        </w:rPr>
        <w:t xml:space="preserve">Automotive Engineer</w:t>
      </w:r>
      <w:r>
        <w:t xml:space="preserve"> </w:t>
      </w:r>
      <w:r>
        <w:t xml:space="preserve">profession within</w:t>
      </w:r>
      <w:r>
        <w:t xml:space="preserve"> </w:t>
      </w:r>
      <w:r>
        <w:rPr>
          <w:bCs/>
          <w:b/>
        </w:rPr>
        <w:t xml:space="preserve">Germany Munich</w:t>
      </w:r>
      <w:r>
        <w:t xml:space="preserve">. Continuous professional development via workshops at institutes like IAV or in-house BMW/AUDI academies is equally vital for career advancement in this rapidly evolving field.</w:t>
      </w:r>
    </w:p>
    <w:bookmarkEnd w:id="21"/>
    <w:bookmarkStart w:id="22" w:name="X7f65d95790c182dc2f0ee700ea2762601789db8"/>
    <w:p>
      <w:pPr>
        <w:pStyle w:val="Heading2"/>
      </w:pPr>
      <w:r>
        <w:t xml:space="preserve">Industry Demands: The Modern Automotive Engineer's Mandate in Munich</w:t>
      </w:r>
    </w:p>
    <w:p>
      <w:pPr>
        <w:pStyle w:val="FirstParagraph"/>
      </w:pPr>
      <w:r>
        <w:t xml:space="preserve">The demands placed on the</w:t>
      </w:r>
      <w:r>
        <w:t xml:space="preserve"> </w:t>
      </w:r>
      <w:r>
        <w:rPr>
          <w:iCs/>
          <w:i/>
        </w:rPr>
        <w:t xml:space="preserve">Automotive Engineer</w:t>
      </w:r>
      <w:r>
        <w:t xml:space="preserve"> </w:t>
      </w:r>
      <w:r>
        <w:t xml:space="preserve">within Munich are significantly elevated compared to other regions. The Dissertation identifies several critical competencies required:</w:t>
      </w:r>
    </w:p>
    <w:p>
      <w:pPr>
        <w:numPr>
          <w:ilvl w:val="0"/>
          <w:numId w:val="1001"/>
        </w:numPr>
        <w:pStyle w:val="Compact"/>
      </w:pPr>
      <w:r>
        <w:rPr>
          <w:bCs/>
          <w:b/>
        </w:rPr>
        <w:t xml:space="preserve">Sustainability Integration:</w:t>
      </w:r>
      <w:r>
        <w:t xml:space="preserve"> </w:t>
      </w:r>
      <w:r>
        <w:t xml:space="preserve">Engineers must master lifecycle assessment (LCA) and carbon footprint reduction across all vehicle phases, a core focus driven by German environmental regulations and corporate commitments (e.g., BMW's "Neue Klasse" platform).</w:t>
      </w:r>
    </w:p>
    <w:p>
      <w:pPr>
        <w:numPr>
          <w:ilvl w:val="0"/>
          <w:numId w:val="1001"/>
        </w:numPr>
        <w:pStyle w:val="Compact"/>
      </w:pPr>
      <w:r>
        <w:rPr>
          <w:bCs/>
          <w:b/>
        </w:rPr>
        <w:t xml:space="preserve">Software-Centric Development:</w:t>
      </w:r>
      <w:r>
        <w:t xml:space="preserve"> </w:t>
      </w:r>
      <w:r>
        <w:t xml:space="preserve">With vehicles becoming "computers on wheels," proficiency in embedded systems, cybersecurity, and over-the-air (OTA) updates is non-negotiable. Munich's engineering teams lead globally in this shift.</w:t>
      </w:r>
    </w:p>
    <w:p>
      <w:pPr>
        <w:numPr>
          <w:ilvl w:val="0"/>
          <w:numId w:val="1001"/>
        </w:numPr>
        <w:pStyle w:val="Compact"/>
      </w:pPr>
      <w:r>
        <w:rPr>
          <w:bCs/>
          <w:b/>
        </w:rPr>
        <w:t xml:space="preserve">Systems Thinking &amp; Cross-Functional Collaboration:</w:t>
      </w:r>
      <w:r>
        <w:t xml:space="preserve"> </w:t>
      </w:r>
      <w:r>
        <w:t xml:space="preserve">The complexity of modern vehicles necessitates seamless collaboration between mechanical, electrical, software, and AI teams—a standard operating model within Munich's automotive giants.</w:t>
      </w:r>
    </w:p>
    <w:p>
      <w:pPr>
        <w:numPr>
          <w:ilvl w:val="0"/>
          <w:numId w:val="1001"/>
        </w:numPr>
        <w:pStyle w:val="Compact"/>
      </w:pPr>
      <w:r>
        <w:rPr>
          <w:bCs/>
          <w:b/>
        </w:rPr>
        <w:t xml:space="preserve">Cultural Fluency:</w:t>
      </w:r>
      <w:r>
        <w:t xml:space="preserve"> </w:t>
      </w:r>
      <w:r>
        <w:t xml:space="preserve">Understanding the precision-driven German engineering culture ("Deutsche Ingenieurskunst") and navigating Munich's collaborative business environment is essential for effective contribution.</w:t>
      </w:r>
    </w:p>
    <w:p>
      <w:pPr>
        <w:pStyle w:val="FirstParagraph"/>
      </w:pPr>
      <w:r>
        <w:t xml:space="preserve">This Dissertation posits that the</w:t>
      </w:r>
      <w:r>
        <w:t xml:space="preserve"> </w:t>
      </w:r>
      <w:r>
        <w:rPr>
          <w:iCs/>
          <w:i/>
        </w:rPr>
        <w:t xml:space="preserve">Automotive Engineer</w:t>
      </w:r>
      <w:r>
        <w:t xml:space="preserve"> </w:t>
      </w:r>
      <w:r>
        <w:t xml:space="preserve">in</w:t>
      </w:r>
      <w:r>
        <w:t xml:space="preserve"> </w:t>
      </w:r>
      <w:r>
        <w:rPr>
          <w:bCs/>
          <w:b/>
        </w:rPr>
        <w:t xml:space="preserve">Germany Munich</w:t>
      </w:r>
      <w:r>
        <w:t xml:space="preserve"> </w:t>
      </w:r>
      <w:r>
        <w:t xml:space="preserve">must transcend traditional disciplinary boundaries. They are not just creators of components but architects of holistic mobility solutions, deeply embedded in the city's innovation fabric where every design decision impacts global markets.</w:t>
      </w:r>
    </w:p>
    <w:bookmarkEnd w:id="22"/>
    <w:bookmarkStart w:id="23" w:name="Xaf906451bab9362f830d011b9fb11511d0efe17"/>
    <w:p>
      <w:pPr>
        <w:pStyle w:val="Heading2"/>
      </w:pPr>
      <w:r>
        <w:t xml:space="preserve">The Dissertation's Contribution: Defining Future Competencies</w:t>
      </w:r>
    </w:p>
    <w:p>
      <w:pPr>
        <w:pStyle w:val="FirstParagraph"/>
      </w:pPr>
      <w:r>
        <w:t xml:space="preserve">This research transcends mere description; it actively defines the future competency profile for the Automotive Engineer in Munich. Through extensive case studies of BMW's iFactory initiatives and AUDI's e-tron development, this Dissertation identifies emerging skill gaps. It argues that future success will depend on a blend of deep technical expertise (e.g., battery thermal management), adaptability to rapid technological change, strong communication skills for international teams, and an entrepreneurial mindset to drive disruptive innovations.</w:t>
      </w:r>
    </w:p>
    <w:p>
      <w:pPr>
        <w:pStyle w:val="BodyText"/>
      </w:pPr>
      <w:r>
        <w:t xml:space="preserve">Crucially, the Dissertation emphasizes that</w:t>
      </w:r>
      <w:r>
        <w:t xml:space="preserve"> </w:t>
      </w:r>
      <w:r>
        <w:rPr>
          <w:bCs/>
          <w:b/>
        </w:rPr>
        <w:t xml:space="preserve">Germany Munich</w:t>
      </w:r>
      <w:r>
        <w:t xml:space="preserve">'s leadership in mobility is intrinsically linked to its ability to attract and retain world-class Automotive Engineers. This requires not only competitive technical challenges but also fostering a supportive professional environment focused on work-life balance and continuous learning—areas where Munich's high quality of life (culture, education, infrastructure) provides a significant advantage over many global competitors.</w:t>
      </w:r>
    </w:p>
    <w:bookmarkEnd w:id="23"/>
    <w:bookmarkStart w:id="24" w:name="X9f196eda6990f8f016917998814350ba0ce9138"/>
    <w:p>
      <w:pPr>
        <w:pStyle w:val="Heading2"/>
      </w:pPr>
      <w:r>
        <w:t xml:space="preserve">Conclusion: The Automotive Engineer as Germany Munich's Mobility Catalyst</w:t>
      </w:r>
    </w:p>
    <w:p>
      <w:pPr>
        <w:pStyle w:val="FirstParagraph"/>
      </w:pPr>
      <w:r>
        <w:t xml:space="preserve">As this Dissertation concludes, the role of the</w:t>
      </w:r>
      <w:r>
        <w:t xml:space="preserve"> </w:t>
      </w:r>
      <w:r>
        <w:rPr>
          <w:iCs/>
          <w:i/>
        </w:rPr>
        <w:t xml:space="preserve">Automotive Engineer</w:t>
      </w:r>
      <w:r>
        <w:t xml:space="preserve"> </w:t>
      </w:r>
      <w:r>
        <w:t xml:space="preserve">within</w:t>
      </w:r>
      <w:r>
        <w:t xml:space="preserve"> </w:t>
      </w:r>
      <w:r>
        <w:rPr>
          <w:bCs/>
          <w:b/>
        </w:rPr>
        <w:t xml:space="preserve">Germany Munich</w:t>
      </w:r>
      <w:r>
        <w:t xml:space="preserve">'s automotive ecosystem is more critical than ever. They are the driving force behind innovations in electrification, autonomy, connectivity, and sustainability that define the industry's future. The unique confluence of historical prowess, cutting-edge infrastructure, and ambitious corporate vision in Munich creates an unmatched environment for these professionals to thrive.</w:t>
      </w:r>
    </w:p>
    <w:p>
      <w:pPr>
        <w:pStyle w:val="BodyText"/>
      </w:pPr>
      <w:r>
        <w:t xml:space="preserve">For aspiring</w:t>
      </w:r>
      <w:r>
        <w:t xml:space="preserve"> </w:t>
      </w:r>
      <w:r>
        <w:rPr>
          <w:iCs/>
          <w:i/>
        </w:rPr>
        <w:t xml:space="preserve">Automotive Engineers</w:t>
      </w:r>
      <w:r>
        <w:t xml:space="preserve">, a career path centered in</w:t>
      </w:r>
      <w:r>
        <w:t xml:space="preserve"> </w:t>
      </w:r>
      <w:r>
        <w:rPr>
          <w:bCs/>
          <w:b/>
        </w:rPr>
        <w:t xml:space="preserve">Germany Munich</w:t>
      </w:r>
      <w:r>
        <w:t xml:space="preserve"> </w:t>
      </w:r>
      <w:r>
        <w:t xml:space="preserve">represents the pinnacle of opportunity—a chance to shape the very future of transportation alongside global leaders. This Dissertation serves as both a roadmap for navigating this demanding yet rewarding career and a testament to the indispensable contribution of the Automotive Engineer to</w:t>
      </w:r>
      <w:r>
        <w:t xml:space="preserve"> </w:t>
      </w:r>
      <w:r>
        <w:rPr>
          <w:bCs/>
          <w:b/>
        </w:rPr>
        <w:t xml:space="preserve">Germany Munich</w:t>
      </w:r>
      <w:r>
        <w:t xml:space="preserve">'s enduring status as a beacon of automotive engineering excellence. The continued success of</w:t>
      </w:r>
      <w:r>
        <w:t xml:space="preserve"> </w:t>
      </w:r>
      <w:r>
        <w:rPr>
          <w:iCs/>
          <w:i/>
        </w:rPr>
        <w:t xml:space="preserve">Automotive Engineering</w:t>
      </w:r>
      <w:r>
        <w:t xml:space="preserve"> </w:t>
      </w:r>
      <w:r>
        <w:t xml:space="preserve">in Munich is not merely an industry concern; it is fundamental to Germany's economic strength and technological leadership on the world stage.</w:t>
      </w:r>
    </w:p>
    <w:p>
      <w:pPr>
        <w:pStyle w:val="BodyText"/>
      </w:pPr>
      <w:r>
        <w:rPr>
          <w:iCs/>
          <w:i/>
        </w:rPr>
        <w:t xml:space="preserve">This Dissertation underscores that the Automotive Engineer, operating within the vibrant ecosystem of Germany Munich, is not just a profession but a catalyst for global mobility transformation.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Automotive Engineer in Germany Munich's Innovation Ecosystem</dc:title>
  <dc:creator/>
  <dc:language>en</dc:language>
  <cp:keywords/>
  <dcterms:created xsi:type="dcterms:W3CDTF">2026-04-22T23:36:53Z</dcterms:created>
  <dcterms:modified xsi:type="dcterms:W3CDTF">2026-04-22T23:36:53Z</dcterms:modified>
</cp:coreProperties>
</file>

<file path=docProps/custom.xml><?xml version="1.0" encoding="utf-8"?>
<Properties xmlns="http://schemas.openxmlformats.org/officeDocument/2006/custom-properties" xmlns:vt="http://schemas.openxmlformats.org/officeDocument/2006/docPropsVTypes"/>
</file>