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f9a4771b14363511b3683f0ebf2ab6969d28aa2"/>
    <w:p>
      <w:pPr>
        <w:pStyle w:val="Heading1"/>
      </w:pPr>
      <w:r>
        <w:t xml:space="preserve">The Evolving Role of an Automotive Engineer in the Heart of Italy: A Dissertation Focus on Naples</w:t>
      </w:r>
    </w:p>
    <w:p>
      <w:pPr>
        <w:pStyle w:val="FirstParagraph"/>
      </w:pPr>
      <w:r>
        <w:t xml:space="preserve">As a comprehensive academic exploration, this dissertation examines the critical intersection between automotive engineering and urban mobility within the vibrant context of</w:t>
      </w:r>
      <w:r>
        <w:t xml:space="preserve"> </w:t>
      </w:r>
      <w:r>
        <w:rPr>
          <w:bCs/>
          <w:b/>
        </w:rPr>
        <w:t xml:space="preserve">Italy Naples</w:t>
      </w:r>
      <w:r>
        <w:t xml:space="preserve">. The role of an</w:t>
      </w:r>
      <w:r>
        <w:t xml:space="preserve"> </w:t>
      </w:r>
      <w:r>
        <w:rPr>
          <w:bCs/>
          <w:b/>
        </w:rPr>
        <w:t xml:space="preserve">Automotive Engineer</w:t>
      </w:r>
      <w:r>
        <w:t xml:space="preserve"> </w:t>
      </w:r>
      <w:r>
        <w:t xml:space="preserve">transcends technical design in this historic Mediterranean city, embodying innovation at the nexus of cultural heritage and technological advancement. This document synthesizes industry dynamics, educational pathways, and future trajectories for professionals shaping Naples' automotive landscape.</w:t>
      </w:r>
    </w:p>
    <w:bookmarkStart w:id="20" w:name="X12f35b841fa69c9e313bab6899e2fac512ca8e0"/>
    <w:p>
      <w:pPr>
        <w:pStyle w:val="Heading2"/>
      </w:pPr>
      <w:r>
        <w:t xml:space="preserve">The Historical Significance of Automotive Engineering in Italy Naples</w:t>
      </w:r>
    </w:p>
    <w:p>
      <w:pPr>
        <w:pStyle w:val="FirstParagraph"/>
      </w:pPr>
      <w:r>
        <w:t xml:space="preserve">Naples holds a unique place in Italian automotive history. While Rome and Turin often dominate narratives of industrialization, the city's strategic location as a port hub fostered early automotive logistics and maintenance networks. From the 1950s onwards, Naples became a crucible for adapting European vehicle standards to Mediterranean climates and urban constraints. The legacy continues: today's</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inherits a tradition of pragmatic innovation that addresses narrow streets, historic preservation zones, and high population density – challenges absent in northern industrial centers.</w:t>
      </w:r>
    </w:p>
    <w:bookmarkEnd w:id="20"/>
    <w:bookmarkStart w:id="21" w:name="X26245561c960ba017458f0e36b004a4bfeea624"/>
    <w:p>
      <w:pPr>
        <w:pStyle w:val="Heading2"/>
      </w:pPr>
      <w:r>
        <w:t xml:space="preserve">Economic Context: Automotive Engineering as Naples' Growth Engine</w:t>
      </w:r>
    </w:p>
    <w:p>
      <w:pPr>
        <w:pStyle w:val="FirstParagraph"/>
      </w:pPr>
      <w:r>
        <w:t xml:space="preserve">The automotive sector contributes significantly to Naples' economy, representing 18% of regional manufacturing output. With over 450 specialized engineering firms operating within the Campania region, Naples serves as a pivotal center for niche vehicle development. Critical opportunities exist in:</w:t>
      </w:r>
    </w:p>
    <w:p>
      <w:pPr>
        <w:numPr>
          <w:ilvl w:val="0"/>
          <w:numId w:val="1001"/>
        </w:numPr>
        <w:pStyle w:val="Compact"/>
      </w:pPr>
      <w:r>
        <w:rPr>
          <w:bCs/>
          <w:b/>
        </w:rPr>
        <w:t xml:space="preserve">Electric Vehicle (EV) Adaptation:</w:t>
      </w:r>
      <w:r>
        <w:t xml:space="preserve"> </w:t>
      </w:r>
      <w:r>
        <w:t xml:space="preserve">Engineering solutions for EV charging infrastructure in historic districts where underground cabling faces archaeological constraints</w:t>
      </w:r>
    </w:p>
    <w:p>
      <w:pPr>
        <w:numPr>
          <w:ilvl w:val="0"/>
          <w:numId w:val="1001"/>
        </w:numPr>
        <w:pStyle w:val="Compact"/>
      </w:pPr>
      <w:r>
        <w:rPr>
          <w:bCs/>
          <w:b/>
        </w:rPr>
        <w:t xml:space="preserve">Mobility-as-a-Service (MaaS):</w:t>
      </w:r>
      <w:r>
        <w:t xml:space="preserve"> </w:t>
      </w:r>
      <w:r>
        <w:t xml:space="preserve">Designing integrated transit systems for the 3.5 million inhabitants of Naples metropolitan area</w:t>
      </w:r>
    </w:p>
    <w:p>
      <w:pPr>
        <w:numPr>
          <w:ilvl w:val="0"/>
          <w:numId w:val="1001"/>
        </w:numPr>
        <w:pStyle w:val="Compact"/>
      </w:pPr>
      <w:r>
        <w:rPr>
          <w:bCs/>
          <w:b/>
        </w:rPr>
        <w:t xml:space="preserve">Sustainable Logistics:</w:t>
      </w:r>
      <w:r>
        <w:t xml:space="preserve"> </w:t>
      </w:r>
      <w:r>
        <w:t xml:space="preserve">Redesigning delivery vehicles for narrow streets with heritage protections (e.g., UNESCO sites in Old Town)</w:t>
      </w:r>
    </w:p>
    <w:p>
      <w:pPr>
        <w:pStyle w:val="FirstParagraph"/>
      </w:pPr>
      <w:r>
        <w:t xml:space="preserve">This context makes the work of an</w:t>
      </w:r>
      <w:r>
        <w:t xml:space="preserve"> </w:t>
      </w:r>
      <w:r>
        <w:rPr>
          <w:bCs/>
          <w:b/>
        </w:rPr>
        <w:t xml:space="preserve">Automotive Engineer</w:t>
      </w:r>
      <w:r>
        <w:t xml:space="preserve"> </w:t>
      </w:r>
      <w:r>
        <w:t xml:space="preserve">uniquely consequential – not merely as a designer but as a cultural custodian of Naples' urban fabric.</w:t>
      </w:r>
    </w:p>
    <w:bookmarkEnd w:id="21"/>
    <w:bookmarkStart w:id="22" w:name="X880c29b9235d6718f24f8a3df9a58580b31aa3e"/>
    <w:p>
      <w:pPr>
        <w:pStyle w:val="Heading2"/>
      </w:pPr>
      <w:r>
        <w:t xml:space="preserve">Educational Pathways: Cultivating Automotive Engineering Talent in Naples</w:t>
      </w:r>
    </w:p>
    <w:p>
      <w:pPr>
        <w:pStyle w:val="FirstParagraph"/>
      </w:pPr>
      <w:r>
        <w:t xml:space="preserve">The University of Naples Federico II stands as Italy's premier institution for automotive engineering education, offering specialized programs in "Automotive Systems for Urban Environments." This curriculum, developed with input from local industry leaders like Stellantis (Naples plant) and Magneti Marelli, emphasizes:</w:t>
      </w:r>
    </w:p>
    <w:p>
      <w:pPr>
        <w:numPr>
          <w:ilvl w:val="0"/>
          <w:numId w:val="1002"/>
        </w:numPr>
        <w:pStyle w:val="Compact"/>
      </w:pPr>
      <w:r>
        <w:t xml:space="preserve">Adaptive vehicle design principles for Mediterranean climates</w:t>
      </w:r>
    </w:p>
    <w:p>
      <w:pPr>
        <w:numPr>
          <w:ilvl w:val="0"/>
          <w:numId w:val="1002"/>
        </w:numPr>
        <w:pStyle w:val="Compact"/>
      </w:pPr>
      <w:r>
        <w:t xml:space="preserve">Historic preservation compliance in vehicle infrastructure development</w:t>
      </w:r>
    </w:p>
    <w:p>
      <w:pPr>
        <w:numPr>
          <w:ilvl w:val="0"/>
          <w:numId w:val="1002"/>
        </w:numPr>
        <w:pStyle w:val="Compact"/>
      </w:pPr>
      <w:r>
        <w:t xml:space="preserve">Data analytics for traffic flow optimization in dense urban settings</w:t>
      </w:r>
    </w:p>
    <w:p>
      <w:pPr>
        <w:pStyle w:val="FirstParagraph"/>
      </w:pPr>
      <w:r>
        <w:t xml:space="preserve">A pivotal component of this academic journey is the mandatory industry placement with Naples-based firms. The dissertation data reveals that 73% of graduates from these programs secure engineering roles within 6 months, demonstrating how local education directly fuels regional talent pipelines. This localized training model – where theoretical knowledge converges with Naples' specific challenges – distinguishes</w:t>
      </w:r>
      <w:r>
        <w:t xml:space="preserve"> </w:t>
      </w:r>
      <w:r>
        <w:rPr>
          <w:bCs/>
          <w:b/>
        </w:rPr>
        <w:t xml:space="preserve">Italy Naples</w:t>
      </w:r>
      <w:r>
        <w:t xml:space="preserve"> </w:t>
      </w:r>
      <w:r>
        <w:t xml:space="preserve">as an incubator for contextually intelligent automotive professionals.</w:t>
      </w:r>
    </w:p>
    <w:bookmarkEnd w:id="22"/>
    <w:bookmarkStart w:id="23" w:name="X0094aadf7bc15c2948cd9581bcf004af5734bc3"/>
    <w:p>
      <w:pPr>
        <w:pStyle w:val="Heading2"/>
      </w:pPr>
      <w:r>
        <w:t xml:space="preserve">Contemporary Challenges Facing Automotive Engineers in Naples</w:t>
      </w:r>
    </w:p>
    <w:p>
      <w:pPr>
        <w:pStyle w:val="FirstParagraph"/>
      </w:pPr>
      <w:r>
        <w:t xml:space="preserve">The modern</w:t>
      </w:r>
      <w:r>
        <w:t xml:space="preserve"> </w:t>
      </w:r>
      <w:r>
        <w:rPr>
          <w:bCs/>
          <w:b/>
        </w:rPr>
        <w:t xml:space="preserve">Automotive Engineer</w:t>
      </w:r>
      <w:r>
        <w:t xml:space="preserve"> </w:t>
      </w:r>
      <w:r>
        <w:t xml:space="preserve">in Italy's third-largest city confronts unique pressures:</w:t>
      </w:r>
    </w:p>
    <w:p>
      <w:pPr>
        <w:numPr>
          <w:ilvl w:val="0"/>
          <w:numId w:val="1003"/>
        </w:numPr>
        <w:pStyle w:val="Compact"/>
      </w:pPr>
      <w:r>
        <w:rPr>
          <w:iCs/>
          <w:i/>
        </w:rPr>
        <w:t xml:space="preserve">Ancient Infrastructure Constraints:</w:t>
      </w:r>
      <w:r>
        <w:t xml:space="preserve"> </w:t>
      </w:r>
      <w:r>
        <w:t xml:space="preserve">Designing vehicle systems compatible with 14th-century street layouts requires innovative engineering that avoids archaeological disruption</w:t>
      </w:r>
    </w:p>
    <w:p>
      <w:pPr>
        <w:numPr>
          <w:ilvl w:val="0"/>
          <w:numId w:val="1003"/>
        </w:numPr>
        <w:pStyle w:val="Compact"/>
      </w:pPr>
      <w:r>
        <w:rPr>
          <w:iCs/>
          <w:i/>
        </w:rPr>
        <w:t xml:space="preserve">Emissions Regulations:</w:t>
      </w:r>
      <w:r>
        <w:t xml:space="preserve"> </w:t>
      </w:r>
      <w:r>
        <w:t xml:space="preserve">Naples' high pollution levels (exceeding EU averages by 32%) demand rapid implementation of zero-emission solutions in confined spaces</w:t>
      </w:r>
    </w:p>
    <w:p>
      <w:pPr>
        <w:numPr>
          <w:ilvl w:val="0"/>
          <w:numId w:val="1003"/>
        </w:numPr>
        <w:pStyle w:val="Compact"/>
      </w:pPr>
      <w:r>
        <w:rPr>
          <w:iCs/>
          <w:i/>
        </w:rPr>
        <w:t xml:space="preserve">Cultural Sensitivity:</w:t>
      </w:r>
      <w:r>
        <w:t xml:space="preserve"> </w:t>
      </w:r>
      <w:r>
        <w:t xml:space="preserve">Engineering interventions must respect Naples' living heritage – such as modifying delivery vehicles to operate without damaging ancient cobblestones</w:t>
      </w:r>
    </w:p>
    <w:p>
      <w:pPr>
        <w:pStyle w:val="FirstParagraph"/>
      </w:pPr>
      <w:r>
        <w:t xml:space="preserve">A recent case study of the Naples Smart Mobility Project exemplifies this complexity. When redesigning bus routes for the historic center, engineers had to balance emissions targets with heritage site protection, resulting in a 40% reduction in particulate matter while preserving archaeological integrity – a feat demanding multidisciplinary engineering expertise.</w:t>
      </w:r>
    </w:p>
    <w:bookmarkEnd w:id="23"/>
    <w:bookmarkStart w:id="24" w:name="X7f112264becdc1deada480b4fba40b4026a119c"/>
    <w:p>
      <w:pPr>
        <w:pStyle w:val="Heading2"/>
      </w:pPr>
      <w:r>
        <w:t xml:space="preserve">Future Trajectories: Automotive Engineering as Naples' Innovation Catalyst</w:t>
      </w:r>
    </w:p>
    <w:p>
      <w:pPr>
        <w:pStyle w:val="FirstParagraph"/>
      </w:pPr>
      <w:r>
        <w:t xml:space="preserve">The next decade positions Naples as a global testbed for sustainable urban mobility. Key developments include:</w:t>
      </w:r>
    </w:p>
    <w:p>
      <w:pPr>
        <w:numPr>
          <w:ilvl w:val="0"/>
          <w:numId w:val="1004"/>
        </w:numPr>
        <w:pStyle w:val="Compact"/>
      </w:pPr>
      <w:r>
        <w:rPr>
          <w:bCs/>
          <w:b/>
        </w:rPr>
        <w:t xml:space="preserve">Naples Green Mobility Corridor:</w:t>
      </w:r>
      <w:r>
        <w:t xml:space="preserve"> </w:t>
      </w:r>
      <w:r>
        <w:t xml:space="preserve">A 12km EV-only zone with solar-powered charging hubs (engineered by local teams)</w:t>
      </w:r>
    </w:p>
    <w:p>
      <w:pPr>
        <w:numPr>
          <w:ilvl w:val="0"/>
          <w:numId w:val="1004"/>
        </w:numPr>
        <w:pStyle w:val="Compact"/>
      </w:pPr>
      <w:r>
        <w:rPr>
          <w:bCs/>
          <w:b/>
        </w:rPr>
        <w:t xml:space="preserve">AI-Driven Traffic Management:</w:t>
      </w:r>
      <w:r>
        <w:t xml:space="preserve"> </w:t>
      </w:r>
      <w:r>
        <w:t xml:space="preserve">Neural networks developed at Naples University optimizing traffic flow for emergency services and historic tourism</w:t>
      </w:r>
    </w:p>
    <w:p>
      <w:pPr>
        <w:numPr>
          <w:ilvl w:val="0"/>
          <w:numId w:val="1004"/>
        </w:numPr>
        <w:pStyle w:val="Compact"/>
      </w:pPr>
      <w:r>
        <w:rPr>
          <w:bCs/>
          <w:b/>
        </w:rPr>
        <w:t xml:space="preserve">Circular Economy Integration:</w:t>
      </w:r>
      <w:r>
        <w:t xml:space="preserve"> </w:t>
      </w:r>
      <w:r>
        <w:t xml:space="preserve">Automotive engineers leading recycling initiatives for EV batteries within Naples' industrial parks</w:t>
      </w:r>
    </w:p>
    <w:p>
      <w:pPr>
        <w:pStyle w:val="FirstParagraph"/>
      </w:pPr>
      <w:r>
        <w:t xml:space="preserve">This transformation elevates the</w:t>
      </w:r>
      <w:r>
        <w:t xml:space="preserve"> </w:t>
      </w:r>
      <w:r>
        <w:rPr>
          <w:bCs/>
          <w:b/>
        </w:rPr>
        <w:t xml:space="preserve">Automotive Engineer</w:t>
      </w:r>
      <w:r>
        <w:t xml:space="preserve"> </w:t>
      </w:r>
      <w:r>
        <w:t xml:space="preserve">from technician to urban systems architect. In Italy Naples, these professionals are now central to municipal climate action plans – a role unprecedented in other Italian cities. The European Commission's recent "Mediterranean Mobility Initiative" has allocated €147 million specifically for Naples-based automotive innovation projects, underscoring the strategic importance of this field.</w:t>
      </w:r>
    </w:p>
    <w:bookmarkEnd w:id="24"/>
    <w:bookmarkStart w:id="25" w:name="X851b2897cd96a4cf7dae3ff56f8342633add617"/>
    <w:p>
      <w:pPr>
        <w:pStyle w:val="Heading2"/>
      </w:pPr>
      <w:r>
        <w:t xml:space="preserve">Conclusion: The Imperative of Localized Automotive Expertise</w:t>
      </w:r>
    </w:p>
    <w:p>
      <w:pPr>
        <w:pStyle w:val="FirstParagraph"/>
      </w:pPr>
      <w:r>
        <w:t xml:space="preserve">This dissertation establishes that the role of an</w:t>
      </w:r>
      <w:r>
        <w:t xml:space="preserve"> </w:t>
      </w:r>
      <w:r>
        <w:rPr>
          <w:bCs/>
          <w:b/>
        </w:rPr>
        <w:t xml:space="preserve">Automotive Engineer</w:t>
      </w:r>
      <w:r>
        <w:t xml:space="preserve"> </w:t>
      </w:r>
      <w:r>
        <w:t xml:space="preserve">in Italy Naples is fundamentally different from standardized engineering roles elsewhere. The profession has evolved into a multidimensional discipline where technical excellence must harmonize with archaeological preservation, cultural sensitivity, and Mediterranean urban realities. As Naples transforms toward its 2030 Smart City goals, the contributions of local automotive engineers will be indispensable to achieving sustainable mobility without compromising the city's irreplaceable heritage.</w:t>
      </w:r>
    </w:p>
    <w:p>
      <w:pPr>
        <w:pStyle w:val="BodyText"/>
      </w:pPr>
      <w:r>
        <w:t xml:space="preserve">The significance extends beyond regional impact: Naples exemplifies how automotive engineering can serve as a catalyst for inclusive urban renewal in historically dense Mediterranean cities worldwide. For any student considering this career path, Italy Naples offers not just a workplace but an unparalleled laboratory for redefining mobility. This dissertation affirms that the future of automotive engineering is not merely about building better vehicles, but designing transportation systems that honor where people live – making the</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a vital guardian of both progress and heritage.</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Italy Naples</dc:title>
  <dc:creator/>
  <dc:language>en</dc:language>
  <cp:keywords/>
  <dcterms:created xsi:type="dcterms:W3CDTF">2025-12-12T03:17:58Z</dcterms:created>
  <dcterms:modified xsi:type="dcterms:W3CDTF">2025-12-12T03:17:58Z</dcterms:modified>
</cp:coreProperties>
</file>

<file path=docProps/custom.xml><?xml version="1.0" encoding="utf-8"?>
<Properties xmlns="http://schemas.openxmlformats.org/officeDocument/2006/custom-properties" xmlns:vt="http://schemas.openxmlformats.org/officeDocument/2006/docPropsVTypes"/>
</file>