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Pakistan</w:t>
      </w:r>
      <w:r>
        <w:t xml:space="preserve"> </w:t>
      </w:r>
      <w:r>
        <w:t xml:space="preserve">Karachi's</w:t>
      </w:r>
      <w:r>
        <w:t xml:space="preserve"> </w:t>
      </w:r>
      <w:r>
        <w:t xml:space="preserve">Mobility</w:t>
      </w:r>
      <w:r>
        <w:t xml:space="preserve"> </w:t>
      </w:r>
      <w:r>
        <w:t xml:space="preserve">Future</w:t>
      </w:r>
    </w:p>
    <w:bookmarkStart w:id="27" w:name="X1709ebfee5d5eed0cef072e46942e2294409af7"/>
    <w:p>
      <w:pPr>
        <w:pStyle w:val="Heading1"/>
      </w:pPr>
      <w:r>
        <w:t xml:space="preserve">Dissertation: Advancing Automotive Engineering Solutions for Sustainable Urban Mobility in Pakistan Karachi</w:t>
      </w:r>
    </w:p>
    <w:bookmarkStart w:id="20" w:name="abstract"/>
    <w:p>
      <w:pPr>
        <w:pStyle w:val="Heading2"/>
      </w:pPr>
      <w:r>
        <w:t xml:space="preserve">Abstract</w:t>
      </w:r>
    </w:p>
    <w:p>
      <w:pPr>
        <w:pStyle w:val="FirstParagraph"/>
      </w:pPr>
      <w:r>
        <w:t xml:space="preserve">This Dissertation critically examines the indispensable role of the Automotive Engineer within the context of Pakistan, with a specific focus on Karachi. It argues that developing skilled local Automotive Engineers is not merely an academic pursuit but a strategic necessity for addressing Karachi's severe transportation challenges, reducing economic leakage from vehicle imports, and fostering sustainable industrial growth. The study analyzes current educational pathways, industry demands, and infrastructural constraints unique to Pakistan Karachi, positioning the Automotive Engineer as the cornerstone of a future-ready mobility ecosystem.</w:t>
      </w:r>
    </w:p>
    <w:bookmarkEnd w:id="20"/>
    <w:bookmarkStart w:id="21" w:name="introduction-the-karachi-imperative"/>
    <w:p>
      <w:pPr>
        <w:pStyle w:val="Heading2"/>
      </w:pPr>
      <w:r>
        <w:t xml:space="preserve">Introduction: The Karachi Imperative</w:t>
      </w:r>
    </w:p>
    <w:p>
      <w:pPr>
        <w:pStyle w:val="FirstParagraph"/>
      </w:pPr>
      <w:r>
        <w:t xml:space="preserve">Karachi, Pakistan's economic capital and largest metropolis, grapples with an automotive crisis of staggering proportions. With a population exceeding 20 million and traffic congestion ranked among the worst globally, the city's transportation infrastructure is buckling under pressure. The reliance on imported vehicles—accounting for over $3 billion annually in foreign exchange—exacerbates economic vulnerability. This Dissertation contends that Pakistan cannot achieve long-term transport stability without cultivating a robust pipeline of highly skilled Automotive Engineers based directly within Karachi. The role of the Automotive Engineer extends far beyond traditional vehicle assembly; it encompasses intelligent system integration, sustainable design for harsh urban environments, and innovative solutions tailored to the specific socio-economic realities of Pakistan Karachi.</w:t>
      </w:r>
    </w:p>
    <w:bookmarkEnd w:id="21"/>
    <w:bookmarkStart w:id="22" w:name="current-landscape-gaps-and-urgency"/>
    <w:p>
      <w:pPr>
        <w:pStyle w:val="Heading2"/>
      </w:pPr>
      <w:r>
        <w:t xml:space="preserve">Current Landscape: Gaps and Urgency</w:t>
      </w:r>
    </w:p>
    <w:p>
      <w:pPr>
        <w:pStyle w:val="FirstParagraph"/>
      </w:pPr>
      <w:r>
        <w:t xml:space="preserve">Despite Karachi's pivotal role in Pakistan's automotive market (hosting major assembly plants like Toyota, Honda, and local manufacturers), a significant deficit exists in locally trained, industry-ready Automotive Engineers. Educational institutions often lack modern labs, updated curricula aligned with global trends (like electric vehicles and ADAS), and strong industry linkages crucial for practical skill development. Consequently, the profession of Automotive Engineer in Pakistan Karachi frequently relies on imported expertise or graduates equipped with theoretical knowledge but lacking contextual problem-solving skills for local challenges like extreme heat, dust abrasion, fuel quality issues, and congested driving conditions.</w:t>
      </w:r>
    </w:p>
    <w:bookmarkEnd w:id="22"/>
    <w:bookmarkStart w:id="23" w:name="X6d4d4bfa32180fc95b368f4e6c0639116c04351"/>
    <w:p>
      <w:pPr>
        <w:pStyle w:val="Heading2"/>
      </w:pPr>
      <w:r>
        <w:t xml:space="preserve">The Multifaceted Role of the Automotive Engineer in Pakistan Karachi</w:t>
      </w:r>
    </w:p>
    <w:p>
      <w:pPr>
        <w:pStyle w:val="FirstParagraph"/>
      </w:pPr>
      <w:r>
        <w:t xml:space="preserve">Within the unique environment of Karachi, an Automotive Engineer must be a versatile problem-solver. This Dissertation emphasizes several critical dimensions:</w:t>
      </w:r>
    </w:p>
    <w:p>
      <w:pPr>
        <w:numPr>
          <w:ilvl w:val="0"/>
          <w:numId w:val="1001"/>
        </w:numPr>
        <w:pStyle w:val="Compact"/>
      </w:pPr>
      <w:r>
        <w:rPr>
          <w:bCs/>
          <w:b/>
        </w:rPr>
        <w:t xml:space="preserve">Vehicle Adaptation &amp; Maintenance:</w:t>
      </w:r>
      <w:r>
        <w:t xml:space="preserve"> </w:t>
      </w:r>
      <w:r>
        <w:t xml:space="preserve">Designing and modifying vehicles for local fuel standards (e.g., high sulfur content), optimizing performance for monsoon floods common in Karachi's low-lying areas, and developing cost-effective maintenance protocols suitable for widespread informal repair workshops.</w:t>
      </w:r>
    </w:p>
    <w:p>
      <w:pPr>
        <w:numPr>
          <w:ilvl w:val="0"/>
          <w:numId w:val="1001"/>
        </w:numPr>
        <w:pStyle w:val="Compact"/>
      </w:pPr>
      <w:r>
        <w:rPr>
          <w:bCs/>
          <w:b/>
        </w:rPr>
        <w:t xml:space="preserve">Sustainable Mobility Integration:</w:t>
      </w:r>
      <w:r>
        <w:t xml:space="preserve"> </w:t>
      </w:r>
      <w:r>
        <w:t xml:space="preserve">Developing solutions beyond personal cars—designing efficient public transport systems (like electric buses tailored for Karachi routes), integrating smart traffic management using IoT sensors, and supporting the nascent adoption of electric vehicles (EVs) by addressing critical infrastructure gaps like charging stations across diverse Karachi neighborhoods.</w:t>
      </w:r>
    </w:p>
    <w:p>
      <w:pPr>
        <w:numPr>
          <w:ilvl w:val="0"/>
          <w:numId w:val="1001"/>
        </w:numPr>
        <w:pStyle w:val="Compact"/>
      </w:pPr>
      <w:r>
        <w:rPr>
          <w:bCs/>
          <w:b/>
        </w:rPr>
        <w:t xml:space="preserve">Economic &amp; Industrial Growth:</w:t>
      </w:r>
      <w:r>
        <w:t xml:space="preserve"> </w:t>
      </w:r>
      <w:r>
        <w:t xml:space="preserve">The Automotive Engineer is central to Pakistan's National Automotive Development Program (NADP). Local engineers can drive innovation in component manufacturing within Karachi's industrial zones, reducing import dependence and creating high-value jobs. They are key to improving the quality and competitiveness of locally assembled vehicles.</w:t>
      </w:r>
    </w:p>
    <w:p>
      <w:pPr>
        <w:numPr>
          <w:ilvl w:val="0"/>
          <w:numId w:val="1001"/>
        </w:numPr>
        <w:pStyle w:val="Compact"/>
      </w:pPr>
      <w:r>
        <w:rPr>
          <w:bCs/>
          <w:b/>
        </w:rPr>
        <w:t xml:space="preserve">Safety &amp; Environmental Compliance:</w:t>
      </w:r>
      <w:r>
        <w:t xml:space="preserve"> </w:t>
      </w:r>
      <w:r>
        <w:t xml:space="preserve">Addressing Karachi's alarming road accident rates requires engineers specializing in vehicle safety systems (ABS, airbags) adapted for local driving behaviors. They are also crucial in developing emission control technologies to combat the city's severe air pollution crisis.</w:t>
      </w:r>
    </w:p>
    <w:bookmarkEnd w:id="23"/>
    <w:bookmarkStart w:id="24" w:name="challenges-specific-to-pakistan-karachi"/>
    <w:p>
      <w:pPr>
        <w:pStyle w:val="Heading2"/>
      </w:pPr>
      <w:r>
        <w:t xml:space="preserve">Challenges Specific to Pakistan Karachi</w:t>
      </w:r>
    </w:p>
    <w:p>
      <w:pPr>
        <w:pStyle w:val="FirstParagraph"/>
      </w:pPr>
      <w:r>
        <w:t xml:space="preserve">This Dissertation identifies systemic barriers hindering the growth of Automotive Engineers in Karachi:</w:t>
      </w:r>
    </w:p>
    <w:p>
      <w:pPr>
        <w:numPr>
          <w:ilvl w:val="0"/>
          <w:numId w:val="1002"/>
        </w:numPr>
        <w:pStyle w:val="Compact"/>
      </w:pPr>
      <w:r>
        <w:rPr>
          <w:bCs/>
          <w:b/>
        </w:rPr>
        <w:t xml:space="preserve">Educational Mismatch:</w:t>
      </w:r>
      <w:r>
        <w:t xml:space="preserve"> </w:t>
      </w:r>
      <w:r>
        <w:t xml:space="preserve">Engineering programs often neglect practical automotive electronics, materials science for harsh climates, and urban mobility system design prevalent in the Pakistani context.</w:t>
      </w:r>
    </w:p>
    <w:p>
      <w:pPr>
        <w:numPr>
          <w:ilvl w:val="0"/>
          <w:numId w:val="1002"/>
        </w:numPr>
        <w:pStyle w:val="Compact"/>
      </w:pPr>
      <w:r>
        <w:rPr>
          <w:bCs/>
          <w:b/>
        </w:rPr>
        <w:t xml:space="preserve">Industry Investment Gap:</w:t>
      </w:r>
      <w:r>
        <w:t xml:space="preserve"> </w:t>
      </w:r>
      <w:r>
        <w:t xml:space="preserve">Local manufacturers and service providers frequently underinvest in R&amp;D, limiting opportunities for engineers to tackle real Karachi-specific problems.</w:t>
      </w:r>
    </w:p>
    <w:p>
      <w:pPr>
        <w:numPr>
          <w:ilvl w:val="0"/>
          <w:numId w:val="1002"/>
        </w:numPr>
        <w:pStyle w:val="Compact"/>
      </w:pPr>
      <w:r>
        <w:rPr>
          <w:bCs/>
          <w:b/>
        </w:rPr>
        <w:t xml:space="preserve">Infrastructure Deficits:</w:t>
      </w:r>
      <w:r>
        <w:t xml:space="preserve"> </w:t>
      </w:r>
      <w:r>
        <w:t xml:space="preserve">Lack of dedicated automotive test tracks, advanced simulation facilities, and reliable power supply in educational institutions impedes hands-on learning vital for the Automotive Engineer.</w:t>
      </w:r>
    </w:p>
    <w:p>
      <w:pPr>
        <w:numPr>
          <w:ilvl w:val="0"/>
          <w:numId w:val="1002"/>
        </w:numPr>
        <w:pStyle w:val="Compact"/>
      </w:pPr>
      <w:r>
        <w:rPr>
          <w:bCs/>
          <w:b/>
        </w:rPr>
        <w:t xml:space="preserve">Poverty &amp; Urban Sprawl:</w:t>
      </w:r>
      <w:r>
        <w:t xml:space="preserve"> </w:t>
      </w:r>
      <w:r>
        <w:t xml:space="preserve">The sheer scale of Karachi's informal settlements and unplanned urban growth creates complex mobility challenges that demand innovative engineering approaches not typically covered in standard curricula.</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unequivocally establishes that the development and empowerment of Automotive Engineers within Pakistan Karachi are non-negotiable for the city's and nation's future. The challenges of congestion, pollution, economic leakage, and road safety cannot be solved by policy alone; they require locally relevant engineering innovation. Universities in Karachi must urgently revamp curricula in collaboration with automotive industry leaders to embed practical problem-solving for Pakistani urban contexts. Government initiatives like tax incentives for R&amp;D and establishing regional automotive innovation hubs in Karachi are essential catalysts.</w:t>
      </w:r>
    </w:p>
    <w:p>
      <w:pPr>
        <w:pStyle w:val="BodyText"/>
      </w:pPr>
      <w:r>
        <w:t xml:space="preserve">Investing in the next generation of Automotive Engineers is not just about training technicians; it's about building the technical leadership capable of designing Pakistan's mobility future. The success of this Dissertation rests on a fundamental premise: A thriving, self-sufficient automotive sector rooted in Karachi, led by skilled and adaptable Automotive Engineers, is the most viable path towards sustainable economic growth and improved quality of life for the people of Pakistan Karachi. The time for strategic investment in this critical profession within our largest city is now.</w:t>
      </w:r>
    </w:p>
    <w:bookmarkEnd w:id="25"/>
    <w:bookmarkStart w:id="26" w:name="references-illustrative---key-sources"/>
    <w:p>
      <w:pPr>
        <w:pStyle w:val="Heading2"/>
      </w:pPr>
      <w:r>
        <w:t xml:space="preserve">References (Illustrative - Key Sources)</w:t>
      </w:r>
    </w:p>
    <w:p>
      <w:pPr>
        <w:numPr>
          <w:ilvl w:val="0"/>
          <w:numId w:val="1003"/>
        </w:numPr>
        <w:pStyle w:val="Compact"/>
      </w:pPr>
      <w:r>
        <w:t xml:space="preserve">Ministry of Industries &amp; Production, Pakistan. (2023). National Automotive Development Program (NADP) Framework.</w:t>
      </w:r>
    </w:p>
    <w:p>
      <w:pPr>
        <w:numPr>
          <w:ilvl w:val="0"/>
          <w:numId w:val="1003"/>
        </w:numPr>
        <w:pStyle w:val="Compact"/>
      </w:pPr>
      <w:r>
        <w:t xml:space="preserve">Pakistan Bureau of Statistics. (Annual). Economic Survey of Pakistan focusing on Manufacturing &amp; Trade.</w:t>
      </w:r>
    </w:p>
    <w:p>
      <w:pPr>
        <w:numPr>
          <w:ilvl w:val="0"/>
          <w:numId w:val="1003"/>
        </w:numPr>
        <w:pStyle w:val="Compact"/>
      </w:pPr>
      <w:r>
        <w:t xml:space="preserve">World Bank Report. (2022). "Urban Transport Challenges in South Asia: The Case of Karachi."</w:t>
      </w:r>
    </w:p>
    <w:p>
      <w:pPr>
        <w:numPr>
          <w:ilvl w:val="0"/>
          <w:numId w:val="1003"/>
        </w:numPr>
        <w:pStyle w:val="Compact"/>
      </w:pPr>
      <w:r>
        <w:t xml:space="preserve">Karachi Metropolitan Corporation (KMC) Traffic Management Data. (2023). Annual Congestion &amp; Accident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Engineers in Pakistan Karachi's Mobility Future</dc:title>
  <dc:creator/>
  <dc:language>en</dc:language>
  <cp:keywords/>
  <dcterms:created xsi:type="dcterms:W3CDTF">2026-07-19T02:03:33Z</dcterms:created>
  <dcterms:modified xsi:type="dcterms:W3CDTF">2026-07-19T02:03:33Z</dcterms:modified>
</cp:coreProperties>
</file>

<file path=docProps/custom.xml><?xml version="1.0" encoding="utf-8"?>
<Properties xmlns="http://schemas.openxmlformats.org/officeDocument/2006/custom-properties" xmlns:vt="http://schemas.openxmlformats.org/officeDocument/2006/docPropsVTypes"/>
</file>