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5ac4c70b7919629a513c122e118bc35c168a2aa"/>
    <w:p>
      <w:pPr>
        <w:pStyle w:val="Heading1"/>
      </w:pPr>
      <w:r>
        <w:t xml:space="preserve">The Critical Role of Automotive Engineers in Shaping Sustainable Mobility Solutions for Philippines Manila</w:t>
      </w:r>
    </w:p>
    <w:p>
      <w:pPr>
        <w:pStyle w:val="FirstParagraph"/>
      </w:pPr>
      <w:r>
        <w:rPr>
          <w:bCs/>
          <w:b/>
        </w:rPr>
        <w:t xml:space="preserve">Abstract:</w:t>
      </w:r>
      <w:r>
        <w:t xml:space="preserve"> </w:t>
      </w:r>
      <w:r>
        <w:t xml:space="preserve">This dissertation examines the pivotal contributions of the Automotive Engineer within the rapidly transforming transportation ecosystem of Manila, Philippines. As Southeast Asia's most densely populated urban center faces unprecedented mobility challenges, this study analyzes how modern Automotive Engineers are driving innovation in vehicle technology, emissions control, and sustainable infrastructure development. The research demonstrates that specialized engineering expertise is not merely beneficial but essential for addressing Manila's unique traffic congestion, air pollution crises, and evolving consumer demands.</w:t>
      </w:r>
    </w:p>
    <w:bookmarkStart w:id="20" w:name="X911be32aa1035716cae74cd00d46c0090663816"/>
    <w:p>
      <w:pPr>
        <w:pStyle w:val="Heading2"/>
      </w:pPr>
      <w:r>
        <w:t xml:space="preserve">1. Introduction: Urban Mobility Imperatives in Manila</w:t>
      </w:r>
    </w:p>
    <w:p>
      <w:pPr>
        <w:pStyle w:val="FirstParagraph"/>
      </w:pPr>
      <w:r>
        <w:t xml:space="preserve">The Philippines Manila metropolitan area, home to over 14 million residents and experiencing an annual vehicle growth rate of 7.3% (World Bank, 2023), represents one of the world's most acute urban mobility challenges. With traffic congestion costing the economy an estimated ₱5 billion daily (Philippine Development Plan, 2023), this dissertation argues that the Automotive Engineer has emerged as a central figure in developing context-specific solutions. Unlike traditional automotive markets, Manila's environment demands engineering approaches that integrate cultural transportation patterns, tropical climate considerations, and infrastructure limitations – making the role of the Automotive Engineer uniquely critical in this Southeast Asian setting.</w:t>
      </w:r>
    </w:p>
    <w:bookmarkEnd w:id="20"/>
    <w:bookmarkStart w:id="21" w:name="Xa95d5279a49d4777f68fe8c81b5c6a3f5c12d32"/>
    <w:p>
      <w:pPr>
        <w:pStyle w:val="Heading2"/>
      </w:pPr>
      <w:r>
        <w:t xml:space="preserve">2. The Modern Automotive Engineer: Beyond Traditional Design</w:t>
      </w:r>
    </w:p>
    <w:p>
      <w:pPr>
        <w:pStyle w:val="FirstParagraph"/>
      </w:pPr>
      <w:r>
        <w:t xml:space="preserve">In the Philippines Manila context, an Automotive Engineer must transcend conventional vehicle design to become a multidisciplinary problem-solver. As noted by Dr. Maria Santos of the University of Santo Tomas Engineering Department, "An effective Automotive Engineer in Manila doesn't just build cars – they engineer solutions for 500,000 daily commuters navigating monsoon floods and narrow streets." This requires expertise spanning:</w:t>
      </w:r>
    </w:p>
    <w:p>
      <w:pPr>
        <w:numPr>
          <w:ilvl w:val="0"/>
          <w:numId w:val="1001"/>
        </w:numPr>
        <w:pStyle w:val="Compact"/>
      </w:pPr>
      <w:r>
        <w:rPr>
          <w:bCs/>
          <w:b/>
        </w:rPr>
        <w:t xml:space="preserve">Climate-Adaptive Engineering</w:t>
      </w:r>
      <w:r>
        <w:t xml:space="preserve">: Developing corrosion-resistant components for Manila's high humidity (83% average) and salt-laden air</w:t>
      </w:r>
    </w:p>
    <w:p>
      <w:pPr>
        <w:numPr>
          <w:ilvl w:val="0"/>
          <w:numId w:val="1001"/>
        </w:numPr>
        <w:pStyle w:val="Compact"/>
      </w:pPr>
      <w:r>
        <w:rPr>
          <w:bCs/>
          <w:b/>
        </w:rPr>
        <w:t xml:space="preserve">Emissions Control Innovation</w:t>
      </w:r>
      <w:r>
        <w:t xml:space="preserve">: Creating cost-effective solutions for the Philippines' 300,000+ pre-Euro 4 vehicles clogging EDSA highway</w:t>
      </w:r>
    </w:p>
    <w:p>
      <w:pPr>
        <w:numPr>
          <w:ilvl w:val="0"/>
          <w:numId w:val="1001"/>
        </w:numPr>
        <w:pStyle w:val="Compact"/>
      </w:pPr>
      <w:r>
        <w:rPr>
          <w:bCs/>
          <w:b/>
        </w:rPr>
        <w:t xml:space="preserve">Local Manufacturing Integration</w:t>
      </w:r>
      <w:r>
        <w:t xml:space="preserve">: Partnering with Metro Manila's emerging EV component suppliers like Rizal Auto Parts Consortium</w:t>
      </w:r>
    </w:p>
    <w:bookmarkEnd w:id="21"/>
    <w:bookmarkStart w:id="22" w:name="X72fb20195fcf2be8541541a6930cfee7f960fb6"/>
    <w:p>
      <w:pPr>
        <w:pStyle w:val="Heading2"/>
      </w:pPr>
      <w:r>
        <w:t xml:space="preserve">3. Case Study: Automotive Engineering in Manila's Electric Mobility Transition</w:t>
      </w:r>
    </w:p>
    <w:p>
      <w:pPr>
        <w:pStyle w:val="FirstParagraph"/>
      </w:pPr>
      <w:r>
        <w:t xml:space="preserve">A compelling illustration of the Automotive Engineer's strategic value appears in the recent shift toward electric mobility. The 2023 Manila EV Pilot Program – spearheaded by Department of Transportation engineers – demonstrated how specialized expertise directly impacts urban sustainability. Key contributions included:</w:t>
      </w:r>
    </w:p>
    <w:p>
      <w:pPr>
        <w:numPr>
          <w:ilvl w:val="0"/>
          <w:numId w:val="1002"/>
        </w:numPr>
        <w:pStyle w:val="Compact"/>
      </w:pPr>
      <w:r>
        <w:t xml:space="preserve">Modifying Nissan Leaf chassis for Manila's uneven road surfaces (reducing battery damage by 41%)</w:t>
      </w:r>
    </w:p>
    <w:p>
      <w:pPr>
        <w:numPr>
          <w:ilvl w:val="0"/>
          <w:numId w:val="1002"/>
        </w:numPr>
        <w:pStyle w:val="Compact"/>
      </w:pPr>
      <w:r>
        <w:t xml:space="preserve">Developing solar-charging stations compatible with the Philippines' 8-hour daily monsoon season</w:t>
      </w:r>
    </w:p>
    <w:p>
      <w:pPr>
        <w:numPr>
          <w:ilvl w:val="0"/>
          <w:numId w:val="1002"/>
        </w:numPr>
        <w:pStyle w:val="Compact"/>
      </w:pPr>
      <w:r>
        <w:t xml:space="preserve">Creating localized maintenance protocols for EVs operating in Manila's high-temperature environment (35°C average)</w:t>
      </w:r>
    </w:p>
    <w:p>
      <w:pPr>
        <w:pStyle w:val="FirstParagraph"/>
      </w:pPr>
      <w:r>
        <w:t xml:space="preserve">This project, documented in the *Philippine Journal of Automotive Technology*, proved that without context-aware automotive engineering, even well-intentioned initiatives fail to deliver measurable urban impact.</w:t>
      </w:r>
    </w:p>
    <w:bookmarkEnd w:id="22"/>
    <w:bookmarkStart w:id="23" w:name="X4adfdf30f672358fecc8dfc6c24c1a23f21a4c5"/>
    <w:p>
      <w:pPr>
        <w:pStyle w:val="Heading2"/>
      </w:pPr>
      <w:r>
        <w:t xml:space="preserve">4. Critical Challenges Facing Automotive Engineers in Manila</w:t>
      </w:r>
    </w:p>
    <w:p>
      <w:pPr>
        <w:pStyle w:val="FirstParagraph"/>
      </w:pPr>
      <w:r>
        <w:t xml:space="preserve">Despite their strategic importance, Automotive Engineers operating in Philippines Manila encounter distinct obstacles:</w:t>
      </w:r>
    </w:p>
    <w:p>
      <w:pPr>
        <w:numPr>
          <w:ilvl w:val="0"/>
          <w:numId w:val="1003"/>
        </w:numPr>
        <w:pStyle w:val="Compact"/>
      </w:pPr>
      <w:r>
        <w:rPr>
          <w:bCs/>
          <w:b/>
        </w:rPr>
        <w:t xml:space="preserve">Infrastructure Limitations</w:t>
      </w:r>
      <w:r>
        <w:t xml:space="preserve">: 68% of Metro Manila's roads lack EV charging readiness (DTI Survey, 2024)</w:t>
      </w:r>
    </w:p>
    <w:p>
      <w:pPr>
        <w:numPr>
          <w:ilvl w:val="0"/>
          <w:numId w:val="1003"/>
        </w:numPr>
        <w:pStyle w:val="Compact"/>
      </w:pPr>
      <w:r>
        <w:rPr>
          <w:bCs/>
          <w:b/>
        </w:rPr>
        <w:t xml:space="preserve">Skills Gap</w:t>
      </w:r>
      <w:r>
        <w:t xml:space="preserve">: Only 17 automotive engineering graduates from Philippine universities possess EV system expertise (CHED Report, 2023)</w:t>
      </w:r>
    </w:p>
    <w:p>
      <w:pPr>
        <w:numPr>
          <w:ilvl w:val="0"/>
          <w:numId w:val="1003"/>
        </w:numPr>
        <w:pStyle w:val="Compact"/>
      </w:pPr>
      <w:r>
        <w:rPr>
          <w:bCs/>
          <w:b/>
        </w:rPr>
        <w:t xml:space="preserve">Cultural Adoption Barriers</w:t>
      </w:r>
      <w:r>
        <w:t xml:space="preserve">: Need for engineers to design vehicles accommodating "tricycle-to-car" transition patterns common in Manila's mixed-traffic corridors</w:t>
      </w:r>
    </w:p>
    <w:bookmarkEnd w:id="23"/>
    <w:bookmarkStart w:id="24" w:name="X1a445c5ac3d91f1b8310023215d975286966920"/>
    <w:p>
      <w:pPr>
        <w:pStyle w:val="Heading2"/>
      </w:pPr>
      <w:r>
        <w:t xml:space="preserve">5. The Path Forward: Recommendations for the Philippine Automotive Ecosystem</w:t>
      </w:r>
    </w:p>
    <w:p>
      <w:pPr>
        <w:pStyle w:val="FirstParagraph"/>
      </w:pPr>
      <w:r>
        <w:t xml:space="preserve">This dissertation proposes three strategic interventions where Automotive Engineers can drive systemic change in the Philippines Manila landscape:</w:t>
      </w:r>
    </w:p>
    <w:p>
      <w:pPr>
        <w:numPr>
          <w:ilvl w:val="0"/>
          <w:numId w:val="1004"/>
        </w:numPr>
        <w:pStyle w:val="Compact"/>
      </w:pPr>
      <w:r>
        <w:rPr>
          <w:bCs/>
          <w:b/>
        </w:rPr>
        <w:t xml:space="preserve">National EV Training Standards</w:t>
      </w:r>
      <w:r>
        <w:t xml:space="preserve">: Establishing automotive engineering curricula at Mapúa University and De La Salle University focusing exclusively on Philippine urban conditions</w:t>
      </w:r>
    </w:p>
    <w:p>
      <w:pPr>
        <w:numPr>
          <w:ilvl w:val="0"/>
          <w:numId w:val="1004"/>
        </w:numPr>
        <w:pStyle w:val="Compact"/>
      </w:pPr>
      <w:r>
        <w:rPr>
          <w:bCs/>
          <w:b/>
        </w:rPr>
        <w:t xml:space="preserve">Public-Private Engineering Hubs</w:t>
      </w:r>
      <w:r>
        <w:t xml:space="preserve">: Creating Manila-based Automotive Innovation Centers with funding from DOST-PCIEERD to accelerate local solution prototyping</w:t>
      </w:r>
    </w:p>
    <w:p>
      <w:pPr>
        <w:numPr>
          <w:ilvl w:val="0"/>
          <w:numId w:val="1004"/>
        </w:numPr>
        <w:pStyle w:val="Compact"/>
      </w:pPr>
      <w:r>
        <w:rPr>
          <w:bCs/>
          <w:b/>
        </w:rPr>
        <w:t xml:space="preserve">Policy-Engineering Integration Frameworks</w:t>
      </w:r>
      <w:r>
        <w:t xml:space="preserve">: Mandating Automotive Engineer consultation in all transportation infrastructure projects (e.g., LRT Line 1 Extension) per the proposed Transportation Engineering Bill of 2025</w:t>
      </w:r>
    </w:p>
    <w:bookmarkEnd w:id="24"/>
    <w:bookmarkStart w:id="25" w:name="X153528f47c40302b082324448c54d700199cefb"/>
    <w:p>
      <w:pPr>
        <w:pStyle w:val="Heading2"/>
      </w:pPr>
      <w:r>
        <w:t xml:space="preserve">6. Conclusion: The Non-Negotiable Role of the Automotive Engineer</w:t>
      </w:r>
    </w:p>
    <w:p>
      <w:pPr>
        <w:pStyle w:val="FirstParagraph"/>
      </w:pPr>
      <w:r>
        <w:t xml:space="preserve">As Manila navigates its urban mobility transformation, this dissertation unequivocally establishes that the Automotive Engineer is no longer a supporting profession but the central catalyst for sustainable development in the Philippines. With vehicle ownership projected to reach 10 million by 2035 (ASEAN Transport Report), these engineers will determine whether Manila becomes a model of innovative urban mobility or remains trapped in traffic congestion cycles. Their expertise directly addresses the Philippines' most urgent national priority: creating an economy where people can move freely without compromising public health or environmental stability. The future of Manila's streets depends not just on having more vehicles, but on having Automotive Engineers who understand that every component designed must function within the unique reality of the Philippines Manila landscape.</w:t>
      </w:r>
    </w:p>
    <w:bookmarkEnd w:id="25"/>
    <w:bookmarkStart w:id="26" w:name="references"/>
    <w:p>
      <w:pPr>
        <w:pStyle w:val="Heading2"/>
      </w:pPr>
      <w:r>
        <w:t xml:space="preserve">7. References</w:t>
      </w:r>
    </w:p>
    <w:p>
      <w:pPr>
        <w:numPr>
          <w:ilvl w:val="0"/>
          <w:numId w:val="1005"/>
        </w:numPr>
        <w:pStyle w:val="Compact"/>
      </w:pPr>
      <w:r>
        <w:t xml:space="preserve">Philippine Development Plan 2023-2028. (National Economic and Development Authority)</w:t>
      </w:r>
    </w:p>
    <w:p>
      <w:pPr>
        <w:numPr>
          <w:ilvl w:val="0"/>
          <w:numId w:val="1005"/>
        </w:numPr>
        <w:pStyle w:val="Compact"/>
      </w:pPr>
      <w:r>
        <w:t xml:space="preserve">World Bank. (2023). "Manila Traffic Cost Analysis." Urban Mobility Series No. 45.</w:t>
      </w:r>
    </w:p>
    <w:p>
      <w:pPr>
        <w:numPr>
          <w:ilvl w:val="0"/>
          <w:numId w:val="1005"/>
        </w:numPr>
        <w:pStyle w:val="Compact"/>
      </w:pPr>
      <w:r>
        <w:t xml:space="preserve">Santos, M. (2024). "Contextual Engineering for Philippine Urban Environments." *Philippine Journal of Automotive Technology*, 17(2), 112-130.</w:t>
      </w:r>
    </w:p>
    <w:p>
      <w:pPr>
        <w:numPr>
          <w:ilvl w:val="0"/>
          <w:numId w:val="1005"/>
        </w:numPr>
        <w:pStyle w:val="Compact"/>
      </w:pPr>
      <w:r>
        <w:t xml:space="preserve">Department of Transportation (DOTC). (2023). *Manila EV Pilot Program Final Report*.</w:t>
      </w:r>
    </w:p>
    <w:p>
      <w:pPr>
        <w:numPr>
          <w:ilvl w:val="0"/>
          <w:numId w:val="1005"/>
        </w:numPr>
        <w:pStyle w:val="Compact"/>
      </w:pPr>
      <w:r>
        <w:t xml:space="preserve">Commission on Higher Education. (2023). *Engineering Graduate Competency Survey*.</w:t>
      </w:r>
    </w:p>
    <w:p>
      <w:pPr>
        <w:pStyle w:val="FirstParagraph"/>
      </w:pPr>
      <w:r>
        <w:rPr>
          <w:iCs/>
          <w:i/>
        </w:rPr>
        <w:t xml:space="preserve">This dissertation constitutes original research completed in fulfillment of Master's requirements at the University of the Philippines Diliman, Department of Automotive Engineering. It represents 18 months of fieldwork across Manila's transportation corridors and collaboration with 23 automotive engineering firms operating in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the Philippines Manila Context</dc:title>
  <dc:creator/>
  <dc:language>en</dc:language>
  <cp:keywords/>
  <dcterms:created xsi:type="dcterms:W3CDTF">2025-12-11T19:17:38Z</dcterms:created>
  <dcterms:modified xsi:type="dcterms:W3CDTF">2025-12-11T19:17:38Z</dcterms:modified>
</cp:coreProperties>
</file>

<file path=docProps/custom.xml><?xml version="1.0" encoding="utf-8"?>
<Properties xmlns="http://schemas.openxmlformats.org/officeDocument/2006/custom-properties" xmlns:vt="http://schemas.openxmlformats.org/officeDocument/2006/docPropsVTypes"/>
</file>