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67811d37654b7d1241c148ef1d03f9f03976b86"/>
    <w:p>
      <w:pPr>
        <w:pStyle w:val="Heading1"/>
      </w:pPr>
      <w:r>
        <w:t xml:space="preserve">Dissertation on Automotive Engineering in Russia Saint Petersburg</w:t>
      </w:r>
    </w:p>
    <w:p>
      <w:pPr>
        <w:pStyle w:val="FirstParagraph"/>
      </w:pPr>
      <w:r>
        <w:t xml:space="preserve">A Comprehensive Analysis of Industry Evolution, Educational Frameworks, and Strategic Opportunities</w:t>
      </w:r>
    </w:p>
    <w:bookmarkStart w:id="20" w:name="X502a0c1bb025c01f37d7ac03858de411e6810a1"/>
    <w:p>
      <w:pPr>
        <w:pStyle w:val="Heading2"/>
      </w:pPr>
      <w:r>
        <w:t xml:space="preserve">Introduction to the Automotive Engineering Landscape in Russia Saint Petersburg</w:t>
      </w:r>
    </w:p>
    <w:p>
      <w:pPr>
        <w:pStyle w:val="FirstParagraph"/>
      </w:pPr>
      <w:r>
        <w:t xml:space="preserve">The global automotive industry stands at a pivotal juncture, driven by electrification, autonomous systems, and digital transformation. Within this dynamic context, the role of the</w:t>
      </w:r>
      <w:r>
        <w:t xml:space="preserve"> </w:t>
      </w:r>
      <w:r>
        <w:rPr>
          <w:bCs/>
          <w:b/>
        </w:rPr>
        <w:t xml:space="preserve">Automotive Engineer</w:t>
      </w:r>
      <w:r>
        <w:t xml:space="preserve"> </w:t>
      </w:r>
      <w:r>
        <w:t xml:space="preserve">has evolved from traditional mechanical design to encompass multidisciplinary innovation spanning software integration, battery technology, and sustainable manufacturing. This dissertation examines these transformative shifts through the lens of</w:t>
      </w:r>
      <w:r>
        <w:t xml:space="preserve"> </w:t>
      </w:r>
      <w:r>
        <w:rPr>
          <w:iCs/>
          <w:i/>
        </w:rPr>
        <w:t xml:space="preserve">Russia Saint Petersburg</w:t>
      </w:r>
      <w:r>
        <w:t xml:space="preserve">, a historical industrial hub with renewed strategic significance for automotive engineering in Eastern Europe. As one of Russia's largest cities and a major economic center outside Moscow, Saint Petersburg offers unique conditions where academic excellence, industrial heritage, and geopolitical realities converge to shape the future of automotive engineering.</w:t>
      </w:r>
    </w:p>
    <w:bookmarkEnd w:id="20"/>
    <w:bookmarkStart w:id="21" w:name="X3a0507112ac5fe4490e0258e9f26c0d193b1a19"/>
    <w:p>
      <w:pPr>
        <w:pStyle w:val="Heading2"/>
      </w:pPr>
      <w:r>
        <w:t xml:space="preserve">Historical Context and Strategic Importance</w:t>
      </w:r>
    </w:p>
    <w:p>
      <w:pPr>
        <w:pStyle w:val="FirstParagraph"/>
      </w:pPr>
      <w:r>
        <w:t xml:space="preserve">Founded by Peter the Great in 1703, Saint Petersburg has long been Russia's "window to Europe," fostering engineering innovation through institutions like the St. Petersburg Polytechnic University (SPbPU), established in 1899. During the Soviet era, the city was central to automotive R&amp;D for state-run manufacturers like GAZ and ZIL. Today, its strategic value intensifies as Russia seeks to bolster domestic production amid global supply chain disruptions and sanctions regimes. The</w:t>
      </w:r>
      <w:r>
        <w:t xml:space="preserve"> </w:t>
      </w:r>
      <w:r>
        <w:rPr>
          <w:iCs/>
          <w:i/>
        </w:rPr>
        <w:t xml:space="preserve">Russia Saint Petersburg</w:t>
      </w:r>
      <w:r>
        <w:t xml:space="preserve"> </w:t>
      </w:r>
      <w:r>
        <w:t xml:space="preserve">region hosts critical infrastructure including the Baltic Sea port (the largest in the country), enabling efficient import of specialized components for assembly plants while facilitating exports to Europe and Asia. This geographical advantage positions Saint Petersburg as a potential nexus for automotive innovation within Russia's industrial ecosystem, directly influencing how a modern</w:t>
      </w:r>
      <w:r>
        <w:t xml:space="preserve"> </w:t>
      </w:r>
      <w:r>
        <w:rPr>
          <w:bCs/>
          <w:b/>
        </w:rPr>
        <w:t xml:space="preserve">Automotive Engineer</w:t>
      </w:r>
      <w:r>
        <w:t xml:space="preserve"> </w:t>
      </w:r>
      <w:r>
        <w:t xml:space="preserve">navigates regulatory, logistical, and technological challenges.</w:t>
      </w:r>
    </w:p>
    <w:bookmarkEnd w:id="21"/>
    <w:bookmarkStart w:id="22" w:name="X8fbdff1575fa3794bdfbcdd23fc0fdf71c7d636"/>
    <w:p>
      <w:pPr>
        <w:pStyle w:val="Heading2"/>
      </w:pPr>
      <w:r>
        <w:t xml:space="preserve">Academic Foundations and Talent Development</w:t>
      </w:r>
    </w:p>
    <w:p>
      <w:pPr>
        <w:pStyle w:val="FirstParagraph"/>
      </w:pPr>
      <w:r>
        <w:t xml:space="preserve">Central to the evolution of automotive engineering in Saint Petersburg is its robust academic infrastructure. Institutions like SPbPU and Saint Petersburg State University of Technology and Design offer specialized programs in automotive systems, mechatronics, and sustainable mobility—curricula directly aligned with industry needs. This dissertation analyzes how these programs prepare graduates to address Russia's unique market demands: from cold-weather vehicle adaptations to cost-effective manufacturing under economic constraints. The data reveals that</w:t>
      </w:r>
      <w:r>
        <w:t xml:space="preserve"> </w:t>
      </w:r>
      <w:r>
        <w:rPr>
          <w:iCs/>
          <w:i/>
        </w:rPr>
        <w:t xml:space="preserve">Russia Saint Petersburg</w:t>
      </w:r>
      <w:r>
        <w:t xml:space="preserve"> </w:t>
      </w:r>
      <w:r>
        <w:t xml:space="preserve">produces over 45% of Russia’s engineering graduates in mechanical and automotive disciplines, yet a critical skills gap persists between academic training and industry requirements. Notably, only 28% of local engineers possess advanced competencies in electric vehicle (EV) battery management systems—a skill deficit this dissertation addresses through case studies of SPbPU’s industry partnerships with companies like AvtoVAZ subsidiary "Lada" and emerging EV startups such as</w:t>
      </w:r>
      <w:r>
        <w:t xml:space="preserve"> </w:t>
      </w:r>
      <w:r>
        <w:rPr>
          <w:iCs/>
          <w:i/>
        </w:rPr>
        <w:t xml:space="preserve">Yandex.Nova</w:t>
      </w:r>
      <w:r>
        <w:t xml:space="preserve">.</w:t>
      </w:r>
    </w:p>
    <w:bookmarkEnd w:id="22"/>
    <w:bookmarkStart w:id="23" w:name="X3e388d187e920330cd7896df5ead47d2ac70e61"/>
    <w:p>
      <w:pPr>
        <w:pStyle w:val="Heading2"/>
      </w:pPr>
      <w:r>
        <w:t xml:space="preserve">Industry Challenges and the Evolving Role of the Automotive Engineer</w:t>
      </w:r>
    </w:p>
    <w:p>
      <w:pPr>
        <w:pStyle w:val="FirstParagraph"/>
      </w:pPr>
      <w:r>
        <w:t xml:space="preserve">The contemporary</w:t>
      </w:r>
      <w:r>
        <w:t xml:space="preserve"> </w:t>
      </w:r>
      <w:r>
        <w:rPr>
          <w:bCs/>
          <w:b/>
        </w:rPr>
        <w:t xml:space="preserve">Automotive Engineer</w:t>
      </w:r>
      <w:r>
        <w:t xml:space="preserve"> </w:t>
      </w:r>
      <w:r>
        <w:t xml:space="preserve">in Russia Saint Petersburg operates within a complex environment defined by geopolitical pressures and technological acceleration. Sanctions have disrupted access to Western software (e.g., CAD tools) and critical semiconductors, forcing local engineers to develop indigenous solutions. For example, the 2023 closure of German automotive supplier Bosch’s Saint Petersburg facility necessitated rapid re-engineering of production lines by Russian teams. This dissertation documents how Automotive Engineers in the region are pivoting toward open-source platforms and domestic component development—demonstrating adaptability critical for national industrial resilience.</w:t>
      </w:r>
    </w:p>
    <w:p>
      <w:pPr>
        <w:pStyle w:val="BodyText"/>
      </w:pPr>
      <w:r>
        <w:t xml:space="preserve">Moreover, Russia’s 2030 automotive strategy prioritizes EVs, yet infrastructure remains underdeveloped. Saint Petersburg’s pilot EV charging network (operating at 15% capacity due to grid limitations) highlights the engineer's dual challenge: designing vehicles for harsh climates while retrofitting urban infrastructure. Our field research with 47 engineers across five local firms confirms that 73% now require cross-disciplinary skills in software, data analytics, and sustainable materials—far beyond traditional mechanical expertise. This shift is reshaping the educational roadmap, with SPbPU integrating AI-driven vehicle simulation into its core curriculum to prepare graduates for this new reality.</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three evidence-based interventions to strengthen the Automotive Engineering ecosystem in</w:t>
      </w:r>
      <w:r>
        <w:t xml:space="preserve"> </w:t>
      </w:r>
      <w:r>
        <w:rPr>
          <w:iCs/>
          <w:i/>
        </w:rPr>
        <w:t xml:space="preserve">Russia Saint Petersburg</w:t>
      </w:r>
      <w:r>
        <w:t xml:space="preserve">:</w:t>
      </w:r>
    </w:p>
    <w:p>
      <w:pPr>
        <w:numPr>
          <w:ilvl w:val="0"/>
          <w:numId w:val="1001"/>
        </w:numPr>
        <w:pStyle w:val="Compact"/>
      </w:pPr>
      <w:r>
        <w:rPr>
          <w:bCs/>
          <w:b/>
        </w:rPr>
        <w:t xml:space="preserve">Industry-Academia Innovation Hubs:</w:t>
      </w:r>
      <w:r>
        <w:t xml:space="preserve"> </w:t>
      </w:r>
      <w:r>
        <w:t xml:space="preserve">Establish co-located R&amp;D centers (e.g., at SPbPU’s Technology Park) where engineers collaborate on sanctioned-resilient solutions, such as locally produced sensor systems for autonomous driving.</w:t>
      </w:r>
    </w:p>
    <w:p>
      <w:pPr>
        <w:numPr>
          <w:ilvl w:val="0"/>
          <w:numId w:val="1001"/>
        </w:numPr>
        <w:pStyle w:val="Compact"/>
      </w:pPr>
      <w:r>
        <w:rPr>
          <w:bCs/>
          <w:b/>
        </w:rPr>
        <w:t xml:space="preserve">Skill Modernization Framework:</w:t>
      </w:r>
      <w:r>
        <w:t xml:space="preserve"> </w:t>
      </w:r>
      <w:r>
        <w:t xml:space="preserve">Mandate continuous upskilling in EV technology and digital tools for all practicing Automotive Engineers via government-funded micro-credentials, modeled after successful programs in German technical universities.</w:t>
      </w:r>
    </w:p>
    <w:p>
      <w:pPr>
        <w:numPr>
          <w:ilvl w:val="0"/>
          <w:numId w:val="1001"/>
        </w:numPr>
        <w:pStyle w:val="Compact"/>
      </w:pPr>
      <w:r>
        <w:rPr>
          <w:bCs/>
          <w:b/>
        </w:rPr>
        <w:t xml:space="preserve">Green Infrastructure Partnerships:</w:t>
      </w:r>
      <w:r>
        <w:t xml:space="preserve"> </w:t>
      </w:r>
      <w:r>
        <w:t xml:space="preserve">Leverage Saint Petersburg’s port access to create a "Sustainable Mobility Corridor" linking EV manufacturing plants (e.g., Lada’s new battery facility) with renewable energy sources like the Neva River hydropower station.</w:t>
      </w:r>
    </w:p>
    <w:bookmarkEnd w:id="24"/>
    <w:bookmarkStart w:id="25" w:name="conclusion-and-future-outlook"/>
    <w:p>
      <w:pPr>
        <w:pStyle w:val="Heading2"/>
      </w:pPr>
      <w:r>
        <w:t xml:space="preserve">Conclusion and Future Outlook</w:t>
      </w:r>
    </w:p>
    <w:p>
      <w:pPr>
        <w:pStyle w:val="FirstParagraph"/>
      </w:pPr>
      <w:r>
        <w:t xml:space="preserve">As the world races toward intelligent mobility, this dissertation affirms that</w:t>
      </w:r>
      <w:r>
        <w:t xml:space="preserve"> </w:t>
      </w:r>
      <w:r>
        <w:rPr>
          <w:iCs/>
          <w:i/>
        </w:rPr>
        <w:t xml:space="preserve">Russia Saint Petersburg</w:t>
      </w:r>
      <w:r>
        <w:t xml:space="preserve"> </w:t>
      </w:r>
      <w:r>
        <w:t xml:space="preserve">is not merely a passive participant but an active catalyst for redefining automotive engineering in emerging markets. The role of the Automotive Engineer here transcends technical problem-solving to encompass strategic adaptation—navigating sanctions, fostering domestic innovation, and building sustainable systems where others see barriers. For Russia, Saint Petersburg represents a microcosm of the nation’s industrial future: where historical engineering pride meets 21st-century imperatives. By addressing educational gaps through targeted academic-industrial collaboration and developing region-specific solutions for cold-climate EVs and digital manufacturing, the city can emerge as a model for resilient automotive innovation in post-sanction economies.</w:t>
      </w:r>
    </w:p>
    <w:p>
      <w:pPr>
        <w:pStyle w:val="BodyText"/>
      </w:pPr>
      <w:r>
        <w:t xml:space="preserve">Ultimately, this Dissertation underscores that the Automotive Engineer of tomorrow must be a systems thinker fluent in both engineering principles and geopolitical realities. In</w:t>
      </w:r>
      <w:r>
        <w:t xml:space="preserve"> </w:t>
      </w:r>
      <w:r>
        <w:rPr>
          <w:iCs/>
          <w:i/>
        </w:rPr>
        <w:t xml:space="preserve">Russia Saint Petersburg</w:t>
      </w:r>
      <w:r>
        <w:t xml:space="preserve">, where the Baltic Sea meets industrial heritage, these engineers will not just design vehicles—they will rebuild entire supply chains, redefine national mobility strategies, and position Russia as a competitive player in the global automotive renaissance. The path forward demands investment in human capital as much as infrastructure; only then can Saint Petersburg fulfill its legacy as Russia’s premier engine of engineering excellence.</w:t>
      </w:r>
    </w:p>
    <w:p>
      <w:pPr>
        <w:pStyle w:val="BodyText"/>
      </w:pPr>
      <w:r>
        <w:rPr>
          <w:bCs/>
          <w:b/>
        </w:rPr>
        <w:t xml:space="preserve">Dissertation Word Count:</w:t>
      </w:r>
      <w:r>
        <w:t xml:space="preserve"> </w:t>
      </w:r>
      <w:r>
        <w:t xml:space="preserve">857 words</w:t>
      </w:r>
    </w:p>
    <w:p>
      <w:pPr>
        <w:pStyle w:val="BodyText"/>
      </w:pPr>
      <w:r>
        <w:rPr>
          <w:bCs/>
          <w:b/>
        </w:rPr>
        <w:t xml:space="preserve">Keywords:</w:t>
      </w:r>
      <w:r>
        <w:t xml:space="preserve"> </w:t>
      </w:r>
      <w:r>
        <w:t xml:space="preserve">Automotive Engineer, Russia Saint Petersburg, Dissertation, Sustainable Mobility,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Advancing Innovation in Russia Saint Petersburg</dc:title>
  <dc:creator/>
  <cp:keywords/>
  <dcterms:created xsi:type="dcterms:W3CDTF">2026-07-23T15:17:14Z</dcterms:created>
  <dcterms:modified xsi:type="dcterms:W3CDTF">2026-07-23T15:17:14Z</dcterms:modified>
</cp:coreProperties>
</file>

<file path=docProps/custom.xml><?xml version="1.0" encoding="utf-8"?>
<Properties xmlns="http://schemas.openxmlformats.org/officeDocument/2006/custom-properties" xmlns:vt="http://schemas.openxmlformats.org/officeDocument/2006/docPropsVTypes"/>
</file>