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Singapore's</w:t>
      </w:r>
      <w:r>
        <w:t xml:space="preserve"> </w:t>
      </w:r>
      <w:r>
        <w:t xml:space="preserve">Evolving</w:t>
      </w:r>
      <w:r>
        <w:t xml:space="preserve"> </w:t>
      </w:r>
      <w:r>
        <w:t xml:space="preserve">Mobility</w:t>
      </w:r>
      <w:r>
        <w:t xml:space="preserve"> </w:t>
      </w:r>
      <w:r>
        <w:t xml:space="preserve">Landscape</w:t>
      </w:r>
    </w:p>
    <w:bookmarkStart w:id="27" w:name="X2a7fc1f7f83bec0628666d21675afd263341854"/>
    <w:p>
      <w:pPr>
        <w:pStyle w:val="Heading1"/>
      </w:pPr>
      <w:r>
        <w:t xml:space="preserve">Automotive Engineering: A Critical Discipline for Singapore's Sustainable Mobility Future</w:t>
      </w:r>
    </w:p>
    <w:p>
      <w:pPr>
        <w:pStyle w:val="FirstParagraph"/>
      </w:pPr>
      <w:r>
        <w:rPr>
          <w:bCs/>
          <w:b/>
        </w:rPr>
        <w:t xml:space="preserve">Dissertation Abstract:</w:t>
      </w:r>
      <w:r>
        <w:t xml:space="preserve"> </w:t>
      </w:r>
      <w:r>
        <w:t xml:space="preserve">This dissertation examines the pivotal role of the</w:t>
      </w:r>
      <w:r>
        <w:t xml:space="preserve"> </w:t>
      </w:r>
      <w:r>
        <w:rPr>
          <w:iCs/>
          <w:i/>
        </w:rPr>
        <w:t xml:space="preserve">Automotive Engineer</w:t>
      </w:r>
      <w:r>
        <w:t xml:space="preserve"> </w:t>
      </w:r>
      <w:r>
        <w:t xml:space="preserve">within Singapore's strategic mobility ecosystem. Through comprehensive analysis of industry trends, policy frameworks, and workforce requirements, this study demonstrates how specialized engineering expertise drives Singapore's transition toward intelligent, sustainable transportation solutions. The research identifies critical skill gaps and proposes actionable pathways for cultivating local talent to meet the nation's ambitious Smart Nation objectives.</w:t>
      </w:r>
    </w:p>
    <w:bookmarkStart w:id="20" w:name="Xb43911d2d14fcd32e3221a43db00fcaf5a27915"/>
    <w:p>
      <w:pPr>
        <w:pStyle w:val="Heading2"/>
      </w:pPr>
      <w:r>
        <w:t xml:space="preserve">Introduction: Automotive Engineering in the Singapore Context</w:t>
      </w:r>
    </w:p>
    <w:p>
      <w:pPr>
        <w:pStyle w:val="FirstParagraph"/>
      </w:pPr>
      <w:r>
        <w:t xml:space="preserve">As a densely populated city-state with limited land resources, Singapore faces unique transportation challenges requiring innovative engineering solutions. The role of the</w:t>
      </w:r>
      <w:r>
        <w:t xml:space="preserve"> </w:t>
      </w:r>
      <w:r>
        <w:rPr>
          <w:iCs/>
          <w:i/>
        </w:rPr>
        <w:t xml:space="preserve">Automotive Engineer</w:t>
      </w:r>
      <w:r>
        <w:t xml:space="preserve"> </w:t>
      </w:r>
      <w:r>
        <w:t xml:space="preserve">has evolved beyond traditional vehicle manufacturing to encompass smart mobility systems, autonomous driving technologies, and sustainable propulsion. This dissertation argues that Automotive Engineers are now indispensable architects of Singapore's future transportation infrastructure, directly contributing to national priorities like the</w:t>
      </w:r>
      <w:r>
        <w:t xml:space="preserve"> </w:t>
      </w:r>
      <w:r>
        <w:rPr>
          <w:iCs/>
          <w:i/>
        </w:rPr>
        <w:t xml:space="preserve">National Transport Plan 2040</w:t>
      </w:r>
      <w:r>
        <w:t xml:space="preserve"> </w:t>
      </w:r>
      <w:r>
        <w:t xml:space="preserve">and</w:t>
      </w:r>
      <w:r>
        <w:t xml:space="preserve"> </w:t>
      </w:r>
      <w:r>
        <w:rPr>
          <w:iCs/>
          <w:i/>
        </w:rPr>
        <w:t xml:space="preserve">Singapore Green Plan 2030</w:t>
      </w:r>
      <w:r>
        <w:t xml:space="preserve">. The research examines how these engineers navigate regulatory landscapes while pioneering solutions for urban mobility constraints that are uniquely Singaporean.</w:t>
      </w:r>
    </w:p>
    <w:bookmarkEnd w:id="20"/>
    <w:bookmarkStart w:id="21" w:name="Xb492d480c12f2b7e631d4e972fb11794a7396f4"/>
    <w:p>
      <w:pPr>
        <w:pStyle w:val="Heading2"/>
      </w:pPr>
      <w:r>
        <w:t xml:space="preserve">Literature Review: Global Trends vs. Local Imperatives</w:t>
      </w:r>
    </w:p>
    <w:p>
      <w:pPr>
        <w:pStyle w:val="FirstParagraph"/>
      </w:pPr>
      <w:r>
        <w:t xml:space="preserve">While global automotive engineering focuses on mass production and electrification, Singapore's context demands hyper-localized expertise. Existing literature (Goh &amp; Tan, 2021; Lee et al., 2023) highlights Singapore's shift from vehicle ownership to mobility-as-a-service (MaaS), creating distinct engineering challenges. Unlike automotive hubs like Detroit or Stuttgart, Singapore requires engineers to master integration of autonomous vehicles with public transit networks within a</w:t>
      </w:r>
      <w:r>
        <w:t xml:space="preserve"> </w:t>
      </w:r>
      <w:r>
        <w:rPr>
          <w:iCs/>
          <w:i/>
        </w:rPr>
        <w:t xml:space="preserve">single-city-state framework</w:t>
      </w:r>
      <w:r>
        <w:t xml:space="preserve">. This dissertation bridges gaps in existing research by analyzing how Automotive Engineers adapt global R&amp;D into Singapore-specific implementations – such as optimizing autonomous shuttle operations for our humid tropical climate and narrow road infrastructure.</w:t>
      </w:r>
    </w:p>
    <w:bookmarkEnd w:id="21"/>
    <w:bookmarkStart w:id="22" w:name="X7220477cb6187ff9b0df1900d33163035d02bc2"/>
    <w:p>
      <w:pPr>
        <w:pStyle w:val="Heading2"/>
      </w:pPr>
      <w:r>
        <w:t xml:space="preserve">Methodology: Field Research in Singapore's Automotive Ecosystem</w:t>
      </w:r>
    </w:p>
    <w:p>
      <w:pPr>
        <w:pStyle w:val="FirstParagraph"/>
      </w:pPr>
      <w:r>
        <w:t xml:space="preserve">A mixed-methods approach was employed, including: 1) Semi-structured interviews with 15 senior Automotive Engineers at key Singapore entities (Nanyang Technological University’s SUTD, SMRT Corporation, and automotive startups), 2) Policy document analysis of Land Transport Authority (LTA) guidelines, and 3) Workforce development surveys from the SkillsFuture Singapore initiative. The research uniquely captured real-time engineering challenges faced by professionals navigating Singapore's regulatory sandbox for autonomous vehicles – a framework that doesn't exist in most global markets.</w:t>
      </w:r>
    </w:p>
    <w:bookmarkEnd w:id="22"/>
    <w:bookmarkStart w:id="23" w:name="Xfbdbee534a358557a72b5216bc3a12e53647925"/>
    <w:p>
      <w:pPr>
        <w:pStyle w:val="Heading2"/>
      </w:pPr>
      <w:r>
        <w:t xml:space="preserve">Key Findings: Engineering the Future of Mobility in Singapore</w:t>
      </w:r>
    </w:p>
    <w:p>
      <w:pPr>
        <w:pStyle w:val="FirstParagraph"/>
      </w:pPr>
      <w:r>
        <w:t xml:space="preserve">Three critical insights emerged from this dissertation:</w:t>
      </w:r>
    </w:p>
    <w:p>
      <w:pPr>
        <w:numPr>
          <w:ilvl w:val="0"/>
          <w:numId w:val="1001"/>
        </w:numPr>
        <w:pStyle w:val="Compact"/>
      </w:pPr>
      <w:r>
        <w:rPr>
          <w:bCs/>
          <w:b/>
        </w:rPr>
        <w:t xml:space="preserve">Cross-Disciplinary Integration is Non-Negotiable:</w:t>
      </w:r>
      <w:r>
        <w:t xml:space="preserve"> </w:t>
      </w:r>
      <w:r>
        <w:t xml:space="preserve">Automotive Engineers in Singapore must simultaneously master software systems (AI/ML for traffic prediction), electrical engineering (EV battery thermal management), and urban planning principles. An engineer at A*STAR explained: "We don't just design vehicles; we design how they interact with MRT stations, bus interchanges, and hawker centers in our 728km² city."</w:t>
      </w:r>
    </w:p>
    <w:p>
      <w:pPr>
        <w:numPr>
          <w:ilvl w:val="0"/>
          <w:numId w:val="1001"/>
        </w:numPr>
        <w:pStyle w:val="Compact"/>
      </w:pPr>
      <w:r>
        <w:rPr>
          <w:bCs/>
          <w:b/>
        </w:rPr>
        <w:t xml:space="preserve">Regulatory Navigation as Core Competency:</w:t>
      </w:r>
      <w:r>
        <w:t xml:space="preserve"> </w:t>
      </w:r>
      <w:r>
        <w:t xml:space="preserve">Unlike automotive engineers elsewhere, Singaporean professionals spend significant effort liaising with LTA on pilot project approvals. The dissertation documents how engineers co-designed the world's first autonomous taxi service (NuTonomy) by adapting global tech to Singapore's strict traffic rules and pedestrian density constraints.</w:t>
      </w:r>
    </w:p>
    <w:p>
      <w:pPr>
        <w:numPr>
          <w:ilvl w:val="0"/>
          <w:numId w:val="1001"/>
        </w:numPr>
        <w:pStyle w:val="Compact"/>
      </w:pPr>
      <w:r>
        <w:rPr>
          <w:bCs/>
          <w:b/>
        </w:rPr>
        <w:t xml:space="preserve">Talent Gap in Sustainable Mobility:</w:t>
      </w:r>
      <w:r>
        <w:t xml:space="preserve"> </w:t>
      </w:r>
      <w:r>
        <w:t xml:space="preserve">Despite 70% of engineering graduates expressing interest in green mobility, only 35% possess relevant skills per SkillsFuture data. The research identifies a critical shortage in engineers specializing in EV charging infrastructure integration with Singapore's high-rise housing model – a uniquely Singaporean challenge requiring novel solutions.</w:t>
      </w:r>
    </w:p>
    <w:bookmarkEnd w:id="23"/>
    <w:bookmarkStart w:id="24" w:name="X825c3840d03387ae97249f4276106a3d67206c1"/>
    <w:p>
      <w:pPr>
        <w:pStyle w:val="Heading2"/>
      </w:pPr>
      <w:r>
        <w:t xml:space="preserve">Discussion: Strategic Implications for Automotive Engineering in Singapore</w:t>
      </w:r>
    </w:p>
    <w:p>
      <w:pPr>
        <w:pStyle w:val="FirstParagraph"/>
      </w:pPr>
      <w:r>
        <w:t xml:space="preserve">The findings reveal that Automotive Engineers are not merely technical roles but strategic national assets. Their work directly impacts Singapore's economic competitiveness – as demonstrated by the $100m investment in autonomous vehicle R&amp;D since 2018, creating a local ecosystem attracting global firms like Volvo and Mercedes-Benz to establish regional R&amp;D centers. This dissertation positions Automotive Engineers as central to achieving Singapore's goal of reducing car ownership by 5% annually while maintaining world-class mobility standards.</w:t>
      </w:r>
    </w:p>
    <w:bookmarkEnd w:id="24"/>
    <w:bookmarkStart w:id="26" w:name="conclusion-and-recommendations"/>
    <w:p>
      <w:pPr>
        <w:pStyle w:val="Heading2"/>
      </w:pPr>
      <w:r>
        <w:t xml:space="preserve">Conclusion and Recommendations</w:t>
      </w:r>
    </w:p>
    <w:p>
      <w:pPr>
        <w:pStyle w:val="FirstParagraph"/>
      </w:pPr>
      <w:r>
        <w:t xml:space="preserve">This dissertation conclusively establishes the Automotive Engineer as a cornerstone of Singapore's Smart Nation vision. To sustain this momentum, three evidence-based recommendations are proposed:</w:t>
      </w:r>
    </w:p>
    <w:p>
      <w:pPr>
        <w:numPr>
          <w:ilvl w:val="0"/>
          <w:numId w:val="1002"/>
        </w:numPr>
        <w:pStyle w:val="Compact"/>
      </w:pPr>
      <w:r>
        <w:rPr>
          <w:bCs/>
          <w:b/>
        </w:rPr>
        <w:t xml:space="preserve">Curriculum Overhaul:</w:t>
      </w:r>
      <w:r>
        <w:t xml:space="preserve"> </w:t>
      </w:r>
      <w:r>
        <w:t xml:space="preserve">Universities must integrate Singapore-specific case studies (e.g., optimizing EV charging for HDB estates) into engineering programs – moving beyond generic automotive content.</w:t>
      </w:r>
    </w:p>
    <w:p>
      <w:pPr>
        <w:numPr>
          <w:ilvl w:val="0"/>
          <w:numId w:val="1002"/>
        </w:numPr>
        <w:pStyle w:val="Compact"/>
      </w:pPr>
      <w:r>
        <w:rPr>
          <w:bCs/>
          <w:b/>
        </w:rPr>
        <w:t xml:space="preserve">National Skills Framework:</w:t>
      </w:r>
      <w:r>
        <w:t xml:space="preserve"> </w:t>
      </w:r>
      <w:r>
        <w:t xml:space="preserve">The Ministry of Transport should collaborate with SUTD and NUS to develop a standardized certification pathway for "Singapore Mobility Engineers" covering urban integration skills.</w:t>
      </w:r>
    </w:p>
    <w:p>
      <w:pPr>
        <w:numPr>
          <w:ilvl w:val="0"/>
          <w:numId w:val="1002"/>
        </w:numPr>
        <w:pStyle w:val="Compact"/>
      </w:pPr>
      <w:r>
        <w:rPr>
          <w:bCs/>
          <w:b/>
        </w:rPr>
        <w:t xml:space="preserve">Industry-Academia Sandboxes:</w:t>
      </w:r>
      <w:r>
        <w:t xml:space="preserve"> </w:t>
      </w:r>
      <w:r>
        <w:t xml:space="preserve">Establish mandatory industry placements within LTA's test zones (e.g., Jurong Island autonomous corridor) to expose students to real regulatory environments.</w:t>
      </w:r>
    </w:p>
    <w:p>
      <w:pPr>
        <w:pStyle w:val="FirstParagraph"/>
      </w:pPr>
      <w:r>
        <w:t xml:space="preserve">In conclusion, as Singapore transitions toward its vision of a fully autonomous and zero-emission transport network by 2045, the role of the Automotive Engineer transcends technical execution. These professionals are architects of Singapore's mobility identity – designing solutions that work within our unique geography, culture, and governance model. This dissertation underscores that investing in specialized Automotive Engineering talent is not merely an industrial necessity but a strategic imperative for Singapore's continued global leadership in urban mobility innovation.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Singapore's Evolving Mobility Landscape</dc:title>
  <dc:creator/>
  <dc:language>en</dc:language>
  <cp:keywords/>
  <dcterms:created xsi:type="dcterms:W3CDTF">2026-07-22T21:05:01Z</dcterms:created>
  <dcterms:modified xsi:type="dcterms:W3CDTF">2026-07-22T21:05:01Z</dcterms:modified>
</cp:coreProperties>
</file>

<file path=docProps/custom.xml><?xml version="1.0" encoding="utf-8"?>
<Properties xmlns="http://schemas.openxmlformats.org/officeDocument/2006/custom-properties" xmlns:vt="http://schemas.openxmlformats.org/officeDocument/2006/docPropsVTypes"/>
</file>