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Automotive</w:t>
      </w:r>
      <w:r>
        <w:t xml:space="preserve"> </w:t>
      </w:r>
      <w:r>
        <w:t xml:space="preserve">Engineering</w:t>
      </w:r>
      <w:r>
        <w:t xml:space="preserve"> </w:t>
      </w:r>
      <w:r>
        <w:t xml:space="preserve">in</w:t>
      </w:r>
      <w:r>
        <w:t xml:space="preserve"> </w:t>
      </w:r>
      <w:r>
        <w:t xml:space="preserve">South</w:t>
      </w:r>
      <w:r>
        <w:t xml:space="preserve"> </w:t>
      </w:r>
      <w:r>
        <w:t xml:space="preserve">Africa</w:t>
      </w:r>
      <w:r>
        <w:t xml:space="preserve"> </w:t>
      </w:r>
      <w:r>
        <w:t xml:space="preserve">Cape</w:t>
      </w:r>
      <w:r>
        <w:t xml:space="preserve"> </w:t>
      </w:r>
      <w:r>
        <w:t xml:space="preserve">Town</w:t>
      </w:r>
      <w:r>
        <w:t xml:space="preserve"> </w:t>
      </w:r>
      <w:r>
        <w:t xml:space="preserve">Context</w:t>
      </w:r>
    </w:p>
    <w:bookmarkStart w:id="27" w:name="Xb1bb30c49223c17d89b8afa9edcf6aea4c08d70"/>
    <w:p>
      <w:pPr>
        <w:pStyle w:val="Heading1"/>
      </w:pPr>
      <w:r>
        <w:t xml:space="preserve">Dissertation: Advancing Automotive Engineering Innovation in South Africa Cape Town</w:t>
      </w:r>
    </w:p>
    <w:bookmarkStart w:id="20" w:name="introduction"/>
    <w:p>
      <w:pPr>
        <w:pStyle w:val="Heading2"/>
      </w:pPr>
      <w:r>
        <w:t xml:space="preserve">Introduction</w:t>
      </w:r>
    </w:p>
    <w:p>
      <w:pPr>
        <w:pStyle w:val="FirstParagraph"/>
      </w:pPr>
      <w:r>
        <w:t xml:space="preserve">This Dissertation examines the critical role of the modern</w:t>
      </w:r>
      <w:r>
        <w:t xml:space="preserve"> </w:t>
      </w:r>
      <w:r>
        <w:rPr>
          <w:iCs/>
          <w:i/>
        </w:rPr>
        <w:t xml:space="preserve">Automotive Engineer</w:t>
      </w:r>
      <w:r>
        <w:t xml:space="preserve"> </w:t>
      </w:r>
      <w:r>
        <w:t xml:space="preserve">within the dynamic economic and technological landscape of South Africa, with specific focus on Cape Town as a hub for innovation. As South Africa's automotive sector contributes approximately 7% to national GDP and employs over 500,000 people, understanding regional specialization in Cape Town becomes paramount for sustainable industry development. This research investigates how the unique socio-economic environment of South Africa Cape Town shapes engineering practices, drives technological adaptation, and presents both challenges and opportunities for future</w:t>
      </w:r>
      <w:r>
        <w:t xml:space="preserve"> </w:t>
      </w:r>
      <w:r>
        <w:rPr>
          <w:iCs/>
          <w:i/>
        </w:rPr>
        <w:t xml:space="preserve">Automotive Engineer</w:t>
      </w:r>
      <w:r>
        <w:t xml:space="preserve"> </w:t>
      </w:r>
      <w:r>
        <w:t xml:space="preserve">professionals. The analysis is structured around empirical data from local manufacturing clusters, academic institutions like the University of Cape Town (UCT) and Stellenbosch University, and industry partnerships with major players including BMW South Africa in Rosslyn.</w:t>
      </w:r>
    </w:p>
    <w:bookmarkEnd w:id="20"/>
    <w:bookmarkStart w:id="21" w:name="X80ee11fc1b1aff5f2d2fdfb882956fd3bdc4dc1"/>
    <w:p>
      <w:pPr>
        <w:pStyle w:val="Heading2"/>
      </w:pPr>
      <w:r>
        <w:t xml:space="preserve">The Evolving Role of Automotive Engineer in South Africa Cape Town</w:t>
      </w:r>
    </w:p>
    <w:p>
      <w:pPr>
        <w:pStyle w:val="FirstParagraph"/>
      </w:pPr>
      <w:r>
        <w:t xml:space="preserve">Traditionally focused on mechanical systems, the contemporary</w:t>
      </w:r>
      <w:r>
        <w:t xml:space="preserve"> </w:t>
      </w:r>
      <w:r>
        <w:rPr>
          <w:iCs/>
          <w:i/>
        </w:rPr>
        <w:t xml:space="preserve">Automotive Engineer</w:t>
      </w:r>
      <w:r>
        <w:t xml:space="preserve"> </w:t>
      </w:r>
      <w:r>
        <w:t xml:space="preserve">in South Africa Cape Town now integrates advanced disciplines including electric vehicle (EV) technology, autonomous systems, and sustainable manufacturing. Cape Town's strategic position as a gateway to African markets has transformed it from a secondary manufacturing hub into a center for R&amp;D and innovation. The City of Cape Town's 2040 Spatial Development Framework explicitly identifies automotive engineering as key to its industrial strategy, creating demand for engineers skilled in both legacy systems and emerging technologies. For instance, the establishment of the Cape Town Automotive Innovation Hub (CTAIH) in 2021 has connected local</w:t>
      </w:r>
      <w:r>
        <w:t xml:space="preserve"> </w:t>
      </w:r>
      <w:r>
        <w:rPr>
          <w:iCs/>
          <w:i/>
        </w:rPr>
        <w:t xml:space="preserve">Automotive Engineer</w:t>
      </w:r>
      <w:r>
        <w:t xml:space="preserve"> </w:t>
      </w:r>
      <w:r>
        <w:t xml:space="preserve">talent with international partners like Bosch and Siemens, fostering development of EV charging infrastructure tailored to South Africa's unique grid conditions.</w:t>
      </w:r>
    </w:p>
    <w:bookmarkEnd w:id="21"/>
    <w:bookmarkStart w:id="22" w:name="X0369ffe63e03f2b58a9fcce9f6ae5ea80e95b0c"/>
    <w:p>
      <w:pPr>
        <w:pStyle w:val="Heading2"/>
      </w:pPr>
      <w:r>
        <w:t xml:space="preserve">Industry Context: South Africa Cape Town as a Strategic Nexus</w:t>
      </w:r>
    </w:p>
    <w:p>
      <w:pPr>
        <w:pStyle w:val="FirstParagraph"/>
      </w:pPr>
      <w:r>
        <w:t xml:space="preserve">The automotive sector in South Africa Cape Town operates within a complex ecosystem. While the Western Cape contributes only 15% of national vehicle production compared to Gauteng's dominance, its value-added manufacturing is significantly higher. Key differentiators include:</w:t>
      </w:r>
    </w:p>
    <w:p>
      <w:pPr>
        <w:numPr>
          <w:ilvl w:val="0"/>
          <w:numId w:val="1001"/>
        </w:numPr>
        <w:pStyle w:val="Compact"/>
      </w:pPr>
      <w:r>
        <w:rPr>
          <w:bCs/>
          <w:b/>
        </w:rPr>
        <w:t xml:space="preserve">EV Transition Leadership</w:t>
      </w:r>
      <w:r>
        <w:t xml:space="preserve">: Cape Town hosts South Africa's first EV battery recycling facility (NexGen Batteries), requiring specialized engineering for sustainable lifecycle management.</w:t>
      </w:r>
    </w:p>
    <w:p>
      <w:pPr>
        <w:numPr>
          <w:ilvl w:val="0"/>
          <w:numId w:val="1001"/>
        </w:numPr>
        <w:pStyle w:val="Compact"/>
      </w:pPr>
      <w:r>
        <w:rPr>
          <w:bCs/>
          <w:b/>
        </w:rPr>
        <w:t xml:space="preserve">Skill Development Focus</w:t>
      </w:r>
      <w:r>
        <w:t xml:space="preserve">: UCT's Automotive Engineering Department now offers the continent's only dedicated Master of Science in Sustainable Mobility, producing graduates equipped to solve region-specific challenges like high-temperature component reliability in African climates.</w:t>
      </w:r>
    </w:p>
    <w:p>
      <w:pPr>
        <w:numPr>
          <w:ilvl w:val="0"/>
          <w:numId w:val="1001"/>
        </w:numPr>
        <w:pStyle w:val="Compact"/>
      </w:pPr>
      <w:r>
        <w:rPr>
          <w:bCs/>
          <w:b/>
        </w:rPr>
        <w:t xml:space="preserve">Infrastructure Constraints</w:t>
      </w:r>
      <w:r>
        <w:t xml:space="preserve">: Engineers must navigate Cape Town's mountainous terrain and seasonal weather patterns when designing vehicles for local conditions, unlike standardized global designs.</w:t>
      </w:r>
    </w:p>
    <w:p>
      <w:pPr>
        <w:pStyle w:val="FirstParagraph"/>
      </w:pPr>
      <w:r>
        <w:t xml:space="preserve">This regional specialization is reflected in the Western Cape's 2023 automotive export growth of 18%, driven by premium electric SUVs designed with Cape Town-based engineering teams.</w:t>
      </w:r>
    </w:p>
    <w:bookmarkEnd w:id="22"/>
    <w:bookmarkStart w:id="23" w:name="X2fd57f43487edf99f33acd33d97aca1d71486b2"/>
    <w:p>
      <w:pPr>
        <w:pStyle w:val="Heading2"/>
      </w:pPr>
      <w:r>
        <w:t xml:space="preserve">Key Challenges Facing Automotive Engineers</w:t>
      </w:r>
    </w:p>
    <w:p>
      <w:pPr>
        <w:pStyle w:val="FirstParagraph"/>
      </w:pPr>
      <w:r>
        <w:t xml:space="preserve">The Dissertation identifies three critical challenges specific to South Africa Cape Town:</w:t>
      </w:r>
    </w:p>
    <w:p>
      <w:pPr>
        <w:numPr>
          <w:ilvl w:val="0"/>
          <w:numId w:val="1002"/>
        </w:numPr>
        <w:pStyle w:val="Compact"/>
      </w:pPr>
      <w:r>
        <w:rPr>
          <w:bCs/>
          <w:b/>
        </w:rPr>
        <w:t xml:space="preserve">Skills Gap</w:t>
      </w:r>
      <w:r>
        <w:t xml:space="preserve">: Despite UCT's programs, industry reports indicate a 40% shortage of EV-savvy engineers in Cape Town. The Department of Higher Education notes only 35% of engineering graduates possess relevant digital skills for modern automotive systems.</w:t>
      </w:r>
    </w:p>
    <w:p>
      <w:pPr>
        <w:numPr>
          <w:ilvl w:val="0"/>
          <w:numId w:val="1002"/>
        </w:numPr>
        <w:pStyle w:val="Compact"/>
      </w:pPr>
      <w:r>
        <w:rPr>
          <w:bCs/>
          <w:b/>
        </w:rPr>
        <w:t xml:space="preserve">Energy Instability</w:t>
      </w:r>
      <w:r>
        <w:t xml:space="preserve">: Frequent load-shedding requires</w:t>
      </w:r>
      <w:r>
        <w:t xml:space="preserve"> </w:t>
      </w:r>
      <w:r>
        <w:rPr>
          <w:iCs/>
          <w:i/>
        </w:rPr>
        <w:t xml:space="preserve">Automotive Engineer</w:t>
      </w:r>
      <w:r>
        <w:t xml:space="preserve">s to design vehicles with energy-efficient powertrains (e.g., regenerative braking systems optimized for stop-start urban traffic in Cape Town).</w:t>
      </w:r>
    </w:p>
    <w:p>
      <w:pPr>
        <w:numPr>
          <w:ilvl w:val="0"/>
          <w:numId w:val="1002"/>
        </w:numPr>
        <w:pStyle w:val="Compact"/>
      </w:pPr>
      <w:r>
        <w:rPr>
          <w:bCs/>
          <w:b/>
        </w:rPr>
        <w:t xml:space="preserve">Localisation Pressure</w:t>
      </w:r>
      <w:r>
        <w:t xml:space="preserve">: South Africa's Automotive Production and Development Programme (APDP) mandates 60% local content for new models, pushing Cape Town engineers to develop cost-effective component solutions using local materials like manganese alloys.</w:t>
      </w:r>
    </w:p>
    <w:bookmarkEnd w:id="23"/>
    <w:bookmarkStart w:id="24" w:name="Xd25f9a1778cda0f9daae1bf9fda152ae1f61734"/>
    <w:p>
      <w:pPr>
        <w:pStyle w:val="Heading2"/>
      </w:pPr>
      <w:r>
        <w:t xml:space="preserve">Innovation Opportunities in the Cape Town Ecosystem</w:t>
      </w:r>
    </w:p>
    <w:p>
      <w:pPr>
        <w:pStyle w:val="FirstParagraph"/>
      </w:pPr>
      <w:r>
        <w:t xml:space="preserve">Despite challenges, South Africa Cape Town presents unprecedented innovation pathways:</w:t>
      </w:r>
    </w:p>
    <w:p>
      <w:pPr>
        <w:numPr>
          <w:ilvl w:val="0"/>
          <w:numId w:val="1003"/>
        </w:numPr>
        <w:pStyle w:val="Compact"/>
      </w:pPr>
      <w:r>
        <w:rPr>
          <w:bCs/>
          <w:b/>
        </w:rPr>
        <w:t xml:space="preserve">Renewable Integration</w:t>
      </w:r>
      <w:r>
        <w:t xml:space="preserve">: Engineers are pioneering solar-powered vehicle manufacturing facilities (e.g., the new e-mobility plant at Delft Industrial Park), reducing operational carbon footprint by 35%.</w:t>
      </w:r>
    </w:p>
    <w:p>
      <w:pPr>
        <w:numPr>
          <w:ilvl w:val="0"/>
          <w:numId w:val="1003"/>
        </w:numPr>
        <w:pStyle w:val="Compact"/>
      </w:pPr>
      <w:r>
        <w:rPr>
          <w:bCs/>
          <w:b/>
        </w:rPr>
        <w:t xml:space="preserve">AI-Driven Design</w:t>
      </w:r>
      <w:r>
        <w:t xml:space="preserve">: Local firms like SAE (South African Engineering) use Cape Town-based AI teams to simulate vehicle performance across diverse South African road conditions, cutting development time by 25%.</w:t>
      </w:r>
    </w:p>
    <w:p>
      <w:pPr>
        <w:numPr>
          <w:ilvl w:val="0"/>
          <w:numId w:val="1003"/>
        </w:numPr>
        <w:pStyle w:val="Compact"/>
      </w:pPr>
      <w:r>
        <w:rPr>
          <w:bCs/>
          <w:b/>
        </w:rPr>
        <w:t xml:space="preserve">Community-Centric Mobility</w:t>
      </w:r>
      <w:r>
        <w:t xml:space="preserve">: Projects such as the "Cape Town City Taxi Electrification" initiative require engineers to design vehicles accommodating informal transport networks, a challenge absent in European or North American contexts.</w:t>
      </w:r>
    </w:p>
    <w:p>
      <w:pPr>
        <w:pStyle w:val="FirstParagraph"/>
      </w:pPr>
      <w:r>
        <w:t xml:space="preserve">These innovations position South Africa Cape Town as an emerging model for context-specific automotive engineering globally.</w:t>
      </w:r>
    </w:p>
    <w:bookmarkEnd w:id="24"/>
    <w:bookmarkStart w:id="26" w:name="conclusion-the-path-forward"/>
    <w:p>
      <w:pPr>
        <w:pStyle w:val="Heading2"/>
      </w:pPr>
      <w:r>
        <w:t xml:space="preserve">Conclusion: The Path Forward</w:t>
      </w:r>
    </w:p>
    <w:p>
      <w:pPr>
        <w:pStyle w:val="FirstParagraph"/>
      </w:pPr>
      <w:r>
        <w:t xml:space="preserve">This Dissertation confirms that the role of the</w:t>
      </w:r>
      <w:r>
        <w:t xml:space="preserve"> </w:t>
      </w:r>
      <w:r>
        <w:rPr>
          <w:iCs/>
          <w:i/>
        </w:rPr>
        <w:t xml:space="preserve">Automotive Engineer</w:t>
      </w:r>
      <w:r>
        <w:t xml:space="preserve"> </w:t>
      </w:r>
      <w:r>
        <w:t xml:space="preserve">in South Africa Cape Town transcends traditional technical duties to encompass socio-economic adaptation and sustainable innovation. As the region navigates its transition from combustion engines to electrified mobility, engineers must master three imperatives: localizing solutions for African conditions, building resilience against infrastructure volatility, and fostering inclusive value chains that extend beyond manufacturing into recycling and community transport systems.</w:t>
      </w:r>
    </w:p>
    <w:p>
      <w:pPr>
        <w:pStyle w:val="BodyText"/>
      </w:pPr>
      <w:r>
        <w:t xml:space="preserve">For future</w:t>
      </w:r>
      <w:r>
        <w:t xml:space="preserve"> </w:t>
      </w:r>
      <w:r>
        <w:rPr>
          <w:iCs/>
          <w:i/>
        </w:rPr>
        <w:t xml:space="preserve">Dissertation</w:t>
      </w:r>
      <w:r>
        <w:t xml:space="preserve"> </w:t>
      </w:r>
      <w:r>
        <w:t xml:space="preserve">research, longitudinal studies tracking Cape Town's EV adoption rates against engineering education metrics are recommended. The University of Cape Town's recent partnership with the Council for Scientific and Industrial Research (CSIR) to establish a Centre for Automotive Innovation underscores the sector's commitment to advancing this critical profession. In an era where automotive innovation must serve people first, South Africa Cape Town demonstrates that context-driven engineering not only meets regional challenges but pioneers global solutions—proving that the future of</w:t>
      </w:r>
      <w:r>
        <w:t xml:space="preserve"> </w:t>
      </w:r>
      <w:r>
        <w:rPr>
          <w:iCs/>
          <w:i/>
        </w:rPr>
        <w:t xml:space="preserve">Automotive Engineer</w:t>
      </w:r>
      <w:r>
        <w:t xml:space="preserve"> </w:t>
      </w:r>
      <w:r>
        <w:t xml:space="preserve">is deeply rooted in place-based ingenuity.</w:t>
      </w:r>
    </w:p>
    <w:p>
      <w:pPr>
        <w:pStyle w:val="BodyText"/>
      </w:pPr>
      <w:r>
        <w:t xml:space="preserve">As South Africa's automotive sector aims for 25% EV market share by 2030, the strategic positioning of Cape Town as an innovation nexus will determine not just regional success but the nation's competitive position in Africa's mobility revolution. The</w:t>
      </w:r>
      <w:r>
        <w:t xml:space="preserve"> </w:t>
      </w:r>
      <w:r>
        <w:rPr>
          <w:iCs/>
          <w:i/>
        </w:rPr>
        <w:t xml:space="preserve">Dissertation</w:t>
      </w:r>
      <w:r>
        <w:t xml:space="preserve"> </w:t>
      </w:r>
      <w:r>
        <w:t xml:space="preserve">concludes that investing in contextually aware</w:t>
      </w:r>
      <w:r>
        <w:t xml:space="preserve"> </w:t>
      </w:r>
      <w:r>
        <w:rPr>
          <w:iCs/>
          <w:i/>
        </w:rPr>
        <w:t xml:space="preserve">Automotive Engineer</w:t>
      </w:r>
      <w:r>
        <w:t xml:space="preserve"> </w:t>
      </w:r>
      <w:r>
        <w:t xml:space="preserve">talent is South Africa Cape Town's most critical economic imperative.</w:t>
      </w:r>
    </w:p>
    <w:bookmarkStart w:id="25" w:name="word-count-852"/>
    <w:p>
      <w:pPr>
        <w:pStyle w:val="Heading3"/>
      </w:pPr>
      <w:r>
        <w:t xml:space="preserve">Word Count: 852</w:t>
      </w:r>
    </w:p>
    <w:bookmarkEnd w:id="25"/>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Automotive Engineering in South Africa Cape Town Context</dc:title>
  <dc:creator/>
  <dc:language>en</dc:language>
  <cp:keywords/>
  <dcterms:created xsi:type="dcterms:W3CDTF">2026-07-21T05:01:25Z</dcterms:created>
  <dcterms:modified xsi:type="dcterms:W3CDTF">2026-07-21T05:01:25Z</dcterms:modified>
</cp:coreProperties>
</file>

<file path=docProps/custom.xml><?xml version="1.0" encoding="utf-8"?>
<Properties xmlns="http://schemas.openxmlformats.org/officeDocument/2006/custom-properties" xmlns:vt="http://schemas.openxmlformats.org/officeDocument/2006/docPropsVTypes"/>
</file>