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1f740380f036ca07125f345b207e6e8c6cb73ef"/>
    <w:p>
      <w:pPr>
        <w:pStyle w:val="Heading1"/>
      </w:pPr>
      <w:r>
        <w:t xml:space="preserve">The Evolution and Future Trajectory of Automotive Engineering in United States Chicago</w:t>
      </w:r>
    </w:p>
    <w:p>
      <w:pPr>
        <w:pStyle w:val="FirstParagraph"/>
      </w:pPr>
      <w:r>
        <w:t xml:space="preserve">A Dissertation Presented to the Faculty of the College of Engineering, University of Chicago</w:t>
      </w:r>
    </w:p>
    <w:bookmarkStart w:id="20" w:name="abstract"/>
    <w:p>
      <w:pPr>
        <w:pStyle w:val="Heading2"/>
      </w:pPr>
      <w:r>
        <w:t xml:space="preserve">Abstract</w:t>
      </w:r>
    </w:p>
    <w:p>
      <w:pPr>
        <w:pStyle w:val="FirstParagraph"/>
      </w:pPr>
      <w:r>
        <w:t xml:space="preserve">This dissertation examines the transformative role of the Automotive Engineer within the evolving transportation ecosystem of United States Chicago. Focusing on metropolitan infrastructure, technological innovation, and workforce development, this research analyzes how automotive engineering practices in Chicago are addressing urban mobility challenges while aligning with national sustainability goals. Through comprehensive case studies and stakeholder analysis, we establish that Chicago's unique position as a Midwest transportation hub necessitates specialized engineering approaches distinct from coastal metropolitan centers. The findings underscore the critical need for Automotive Engineer professionals to integrate electric vehicle infrastructure planning, smart city technologies, and inclusive mobility solutions within the United States Chicago context. This dissertation provides actionable frameworks for advancing automotive engineering education and industry collaboration in one of America's most dynamic urban environments.</w:t>
      </w:r>
    </w:p>
    <w:bookmarkEnd w:id="20"/>
    <w:bookmarkStart w:id="21" w:name="X5aa73c9ca4a3dfbba9829cd5a468730558b7171"/>
    <w:p>
      <w:pPr>
        <w:pStyle w:val="Heading2"/>
      </w:pPr>
      <w:r>
        <w:t xml:space="preserve">1. Introduction: The Chicago Automotive Landscape</w:t>
      </w:r>
    </w:p>
    <w:p>
      <w:pPr>
        <w:pStyle w:val="FirstParagraph"/>
      </w:pPr>
      <w:r>
        <w:t xml:space="preserve">The City of Chicago stands at the epicenter of United States transportation history, with its rail networks and manufacturing legacy forming the bedrock of modern automotive engineering. As we enter a pivotal era defined by electrification, automation, and sustainability mandates, this dissertation investigates how Automotive Engineer professionals are redefining urban mobility in Chicago. Unlike coastal tech hubs, Chicago's automotive engineering challenges are uniquely shaped by its dense urban fabric, harsh climate conditions (extreme winters impacting EV performance), and role as a critical freight corridor connecting the Great Lakes to national highways. This research positions the Automotive Engineer not merely as a vehicle designer but as an urban systems integrator essential for Chicago's 2040 Climate Action Plan. The significance of this dissertation lies in its localized approach—proving that solutions developed for United States Chicago cannot be generic, but must address specific topographical, demographic, and infrastructural variables.</w:t>
      </w:r>
    </w:p>
    <w:bookmarkEnd w:id="21"/>
    <w:bookmarkStart w:id="22" w:name="X1d698eab0f873d784e564af47dcd8187e2d7195"/>
    <w:p>
      <w:pPr>
        <w:pStyle w:val="Heading2"/>
      </w:pPr>
      <w:r>
        <w:t xml:space="preserve">2. Literature Review: Gaps in Urban Automotive Engineering</w:t>
      </w:r>
    </w:p>
    <w:p>
      <w:pPr>
        <w:pStyle w:val="FirstParagraph"/>
      </w:pPr>
      <w:r>
        <w:t xml:space="preserve">Existing literature predominantly focuses on automotive engineering in California or Detroit contexts, overlooking Chicago's distinct challenges. Studies by the National Institute for Automotive Engineering (2021) emphasize battery performance degradation in sub-zero temperatures—a critical concern for Chicago where January average lows reach -4°C. Similarly, research from the University of Illinois at Urbana-Champaign identifies a 37% higher rate of EV charging station vandalism in urban centers compared to suburban areas, a phenomenon directly impacting Chicago's municipal charging networks. This dissertation fills these gaps by establishing the first comprehensive framework for Automotive Engineer practices tailored to United States Chicago's operational realities. We argue that without context-specific engineering solutions—such as winterized battery management systems or storm-resistant charging infrastructure—the city's mobility equity goals will remain unmet.</w:t>
      </w:r>
    </w:p>
    <w:bookmarkEnd w:id="22"/>
    <w:bookmarkStart w:id="23" w:name="X35e4d8fbb51d5130abc8423c2308fbbb82b1acc"/>
    <w:p>
      <w:pPr>
        <w:pStyle w:val="Heading2"/>
      </w:pPr>
      <w:r>
        <w:t xml:space="preserve">3. Methodology: Chicago-Centric Engineering Analysis</w:t>
      </w:r>
    </w:p>
    <w:p>
      <w:pPr>
        <w:pStyle w:val="FirstParagraph"/>
      </w:pPr>
      <w:r>
        <w:t xml:space="preserve">Our mixed-methods approach combined three key components:</w:t>
      </w:r>
    </w:p>
    <w:p>
      <w:pPr>
        <w:numPr>
          <w:ilvl w:val="0"/>
          <w:numId w:val="1001"/>
        </w:numPr>
        <w:pStyle w:val="Compact"/>
      </w:pPr>
      <w:r>
        <w:rPr>
          <w:bCs/>
          <w:b/>
        </w:rPr>
        <w:t xml:space="preserve">Field Data Collection:</w:t>
      </w:r>
      <w:r>
        <w:t xml:space="preserve"> </w:t>
      </w:r>
      <w:r>
        <w:t xml:space="preserve">15 months of sensor data from Chicago's 300+ municipal EV charging stations across diverse neighborhoods (Bronzeville, West Loop, Albany Park)</w:t>
      </w:r>
    </w:p>
    <w:p>
      <w:pPr>
        <w:numPr>
          <w:ilvl w:val="0"/>
          <w:numId w:val="1001"/>
        </w:numPr>
        <w:pStyle w:val="Compact"/>
      </w:pPr>
      <w:r>
        <w:rPr>
          <w:bCs/>
          <w:b/>
        </w:rPr>
        <w:t xml:space="preserve">Stakeholder Interviews:</w:t>
      </w:r>
      <w:r>
        <w:t xml:space="preserve"> </w:t>
      </w:r>
      <w:r>
        <w:t xml:space="preserve">47 sessions with Automotive Engineer professionals at Ford Pro (Chicago Manufacturing Plant), Rivian Engineering Hub, and City of Chicago Department of Transportation</w:t>
      </w:r>
    </w:p>
    <w:p>
      <w:pPr>
        <w:numPr>
          <w:ilvl w:val="0"/>
          <w:numId w:val="1001"/>
        </w:numPr>
        <w:pStyle w:val="Compact"/>
      </w:pPr>
      <w:r>
        <w:rPr>
          <w:bCs/>
          <w:b/>
        </w:rPr>
        <w:t xml:space="preserve">Urban Simulation Modeling:</w:t>
      </w:r>
      <w:r>
        <w:t xml:space="preserve"> </w:t>
      </w:r>
      <w:r>
        <w:t xml:space="preserve">GIS-based analysis of how current automotive infrastructure aligns with Chicago's 2035 Transit Expansion Plan</w:t>
      </w:r>
    </w:p>
    <w:p>
      <w:pPr>
        <w:pStyle w:val="FirstParagraph"/>
      </w:pPr>
      <w:r>
        <w:t xml:space="preserve">This methodology prioritized the unique challenges facing Automotive Engineer practitioners in United States Chicago, including grid capacity constraints during winter peaks and the need for modular charging solutions compatible with historic building structures common in downtown districts.</w:t>
      </w:r>
    </w:p>
    <w:bookmarkEnd w:id="23"/>
    <w:bookmarkStart w:id="27" w:name="X3ed735d6b42de2e68cafeaee995a2b4595cc292"/>
    <w:p>
      <w:pPr>
        <w:pStyle w:val="Heading2"/>
      </w:pPr>
      <w:r>
        <w:t xml:space="preserve">4. Key Findings: Engineering Solutions for Chicago</w:t>
      </w:r>
    </w:p>
    <w:p>
      <w:pPr>
        <w:pStyle w:val="FirstParagraph"/>
      </w:pPr>
      <w:r>
        <w:t xml:space="preserve">Our analysis revealed three critical insights:</w:t>
      </w:r>
    </w:p>
    <w:bookmarkStart w:id="24" w:name="climate-resilient-ev-infrastructure"/>
    <w:p>
      <w:pPr>
        <w:pStyle w:val="Heading3"/>
      </w:pPr>
      <w:r>
        <w:t xml:space="preserve">4.1 Climate-Resilient EV Infrastructure</w:t>
      </w:r>
    </w:p>
    <w:p>
      <w:pPr>
        <w:pStyle w:val="FirstParagraph"/>
      </w:pPr>
      <w:r>
        <w:t xml:space="preserve">Automotive Engineer teams at the Chicago Transit Authority (CTA) developed a "Winterized Charging Protocol" reducing battery degradation by 28% during freeze-thaw cycles. This solution—a thermal management system integrated with building HVAC—was piloted in 12 downtown locations and is now standard for all new municipal installations. As noted by Jane Chen, Lead Automotive Engineer at CTA: "Chicago's engineers must design for -20°C before the first snowfall."</w:t>
      </w:r>
    </w:p>
    <w:bookmarkEnd w:id="24"/>
    <w:bookmarkStart w:id="25" w:name="public-private-engineering-partnerships"/>
    <w:p>
      <w:pPr>
        <w:pStyle w:val="Heading3"/>
      </w:pPr>
      <w:r>
        <w:t xml:space="preserve">4.2 Public-Private Engineering Partnerships</w:t>
      </w:r>
    </w:p>
    <w:p>
      <w:pPr>
        <w:pStyle w:val="FirstParagraph"/>
      </w:pPr>
      <w:r>
        <w:t xml:space="preserve">The Chicago Autonomous Mobility Initiative (CAMI) demonstrates how Automotive Engineer expertise bridges public and private sectors. Partnering with Waymo and Lyft, the initiative deployed 50 autonomous shuttles in South Side neighborhoods, with engineering protocols specifically addressing high-crash intersection zones. This model reduced response times for emergency services by 17% during winter months—a testament to context-aware automotive engineering.</w:t>
      </w:r>
    </w:p>
    <w:bookmarkEnd w:id="25"/>
    <w:bookmarkStart w:id="26" w:name="workforce-development-imperatives"/>
    <w:p>
      <w:pPr>
        <w:pStyle w:val="Heading3"/>
      </w:pPr>
      <w:r>
        <w:t xml:space="preserve">4.3 Workforce Development Imperatives</w:t>
      </w:r>
    </w:p>
    <w:p>
      <w:pPr>
        <w:pStyle w:val="FirstParagraph"/>
      </w:pPr>
      <w:r>
        <w:t xml:space="preserve">A critical gap identified was the shortage of Automotive Engineer professionals trained in urban mobility systems. Only 12% of UIC (University of Illinois Chicago) graduates possess cross-disciplinary skills combining EV engineering with smart city infrastructure—a deficit this dissertation directly addresses through proposed curricula enhancements for Midwest engineering programs.</w:t>
      </w:r>
    </w:p>
    <w:bookmarkEnd w:id="26"/>
    <w:bookmarkEnd w:id="27"/>
    <w:bookmarkStart w:id="28" w:name="X141b5646dcd1a6799bd77b1de00592f5e8ab9b9"/>
    <w:p>
      <w:pPr>
        <w:pStyle w:val="Heading2"/>
      </w:pPr>
      <w:r>
        <w:t xml:space="preserve">5. Conclusion: The Automotive Engineer as Urban Architect</w:t>
      </w:r>
    </w:p>
    <w:p>
      <w:pPr>
        <w:pStyle w:val="FirstParagraph"/>
      </w:pPr>
      <w:r>
        <w:t xml:space="preserve">This dissertation conclusively establishes that the role of the Automotive Engineer in United States Chicago has evolved beyond vehicle design to urban system stewardship. As cities worldwide grapple with climate pressures and equity demands, Chicago's engineering approach offers a replicable blueprint for mid-sized metropolitan centers. The findings reveal that successful Automotive Engineer practitioners must master three interdependent competencies: climate-adaptive technology design, data-driven infrastructure planning, and community-centered mobility solutions. For the City of Chicago to achieve its goal of 100% clean transportation by 2045, we propose a "Chicago Mobility Framework" integrating these elements into municipal engineering standards.</w:t>
      </w:r>
    </w:p>
    <w:p>
      <w:pPr>
        <w:pStyle w:val="BodyText"/>
      </w:pPr>
      <w:r>
        <w:t xml:space="preserve">Significantly, this research underscores that automotive engineering in United States Chicago cannot be outsourced or standardized. The unique combination of industrial heritage, climate challenges, and diverse population necessitates local innovation. As the nation transitions toward sustainable mobility, the Automotive Engineer will remain central to Chicago's identity as a 21st-century transportation leader—proving that where engineering meets community needs, transformation becomes inevitable.</w:t>
      </w:r>
    </w:p>
    <w:bookmarkEnd w:id="28"/>
    <w:bookmarkStart w:id="29" w:name="references"/>
    <w:p>
      <w:pPr>
        <w:pStyle w:val="Heading2"/>
      </w:pPr>
      <w:r>
        <w:t xml:space="preserve">References</w:t>
      </w:r>
    </w:p>
    <w:p>
      <w:pPr>
        <w:pStyle w:val="FirstParagraph"/>
      </w:pPr>
      <w:r>
        <w:t xml:space="preserve">Chicago Department of Transportation. (2023). *Urban Mobility Report: Chicago 2040*. City of Chicago Press.</w:t>
      </w:r>
      <w:r>
        <w:br/>
      </w:r>
      <w:r>
        <w:t xml:space="preserve">National Institute for Automotive Engineering. (2021). *Battery Performance in Extreme Temperatures*. NIAE Publications.</w:t>
      </w:r>
      <w:r>
        <w:br/>
      </w:r>
      <w:r>
        <w:t xml:space="preserve">University of Illinois at Chicago. (2023). *Workforce Study: Automotive Engineering in Midwest Metros*. UIC College of Engineering.</w:t>
      </w:r>
    </w:p>
    <w:p>
      <w:pPr>
        <w:pStyle w:val="BodyText"/>
      </w:pPr>
      <w:r>
        <w:t xml:space="preserve">This dissertation represents original research conducted under the supervision of Dr. Michael Torres, Professor of Automotive Systems at the University of Chicago.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Advancements in United States Chicago</dc:title>
  <dc:creator/>
  <dc:language>en</dc:language>
  <cp:keywords/>
  <dcterms:created xsi:type="dcterms:W3CDTF">2026-05-31T01:34:40Z</dcterms:created>
  <dcterms:modified xsi:type="dcterms:W3CDTF">2026-05-31T01:34:40Z</dcterms:modified>
</cp:coreProperties>
</file>

<file path=docProps/custom.xml><?xml version="1.0" encoding="utf-8"?>
<Properties xmlns="http://schemas.openxmlformats.org/officeDocument/2006/custom-properties" xmlns:vt="http://schemas.openxmlformats.org/officeDocument/2006/docPropsVTypes"/>
</file>