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08c930fba635077637f7ae602b36076cb23cf4"/>
    <w:p>
      <w:pPr>
        <w:pStyle w:val="Heading1"/>
      </w:pPr>
      <w:r>
        <w:t xml:space="preserve">The Transformative Impact of Automotive Engineers in United States San Francisco: A Contemporary Dissertation Analysis</w:t>
      </w:r>
    </w:p>
    <w:p>
      <w:pPr>
        <w:pStyle w:val="FirstParagraph"/>
      </w:pPr>
      <w:r>
        <w:t xml:space="preserve">This academic dissertation examines the critical role of the</w:t>
      </w:r>
      <w:r>
        <w:t xml:space="preserve"> </w:t>
      </w:r>
      <w:r>
        <w:rPr>
          <w:iCs/>
          <w:i/>
        </w:rPr>
        <w:t xml:space="preserve">Automotive Engineer</w:t>
      </w:r>
      <w:r>
        <w:t xml:space="preserve"> </w:t>
      </w:r>
      <w:r>
        <w:t xml:space="preserve">within the dynamic technological and environmental landscape of</w:t>
      </w:r>
      <w:r>
        <w:t xml:space="preserve"> </w:t>
      </w:r>
      <w:r>
        <w:rPr>
          <w:bCs/>
          <w:b/>
        </w:rPr>
        <w:t xml:space="preserve">United States San Francisco</w:t>
      </w:r>
      <w:r>
        <w:t xml:space="preserve">. As a global epicenter for innovation, Silicon Valley's proximity to San Francisco has redefined automotive engineering beyond traditional manufacturing, positioning it at the intersection of sustainable mobility, autonomous systems, and urban infrastructure. This research explores how Automotive Engineers are catalyzing industry transformation while addressing unique regional challenges in the most technologically progressive city in the United States.</w:t>
      </w:r>
    </w:p>
    <w:bookmarkStart w:id="20" w:name="Xdfc79daa7f2f2c3059ecd4be6b3a92fbcb3a5ee"/>
    <w:p>
      <w:pPr>
        <w:pStyle w:val="Heading2"/>
      </w:pPr>
      <w:r>
        <w:t xml:space="preserve">Historical Context and Industry Evolution</w:t>
      </w:r>
    </w:p>
    <w:p>
      <w:pPr>
        <w:pStyle w:val="FirstParagraph"/>
      </w:pPr>
      <w:r>
        <w:t xml:space="preserve">The legacy of automotive engineering in</w:t>
      </w:r>
      <w:r>
        <w:t xml:space="preserve"> </w:t>
      </w:r>
      <w:r>
        <w:rPr>
          <w:iCs/>
          <w:i/>
        </w:rPr>
        <w:t xml:space="preserve">United States San Francisco</w:t>
      </w:r>
      <w:r>
        <w:t xml:space="preserve"> </w:t>
      </w:r>
      <w:r>
        <w:t xml:space="preserve">traces back to early 20th-century pioneers who established manufacturing hubs along the Bay Area's industrial corridors. However, the contemporary era marks a paradigm shift driven by environmental regulations, tech disruption, and urban density constraints. The California Air Resources Board (CARB) mandates have positioned</w:t>
      </w:r>
      <w:r>
        <w:t xml:space="preserve"> </w:t>
      </w:r>
      <w:r>
        <w:rPr>
          <w:bCs/>
          <w:b/>
        </w:rPr>
        <w:t xml:space="preserve">United States San Francisco</w:t>
      </w:r>
      <w:r>
        <w:t xml:space="preserve"> </w:t>
      </w:r>
      <w:r>
        <w:t xml:space="preserve">as a testing ground for zero-emission technologies. Today's Automotive Engineer must navigate these regulatory landscapes while integrating cutting-edge software with mechanical systems—a fusion unprecedented in automotive history.</w:t>
      </w:r>
    </w:p>
    <w:bookmarkEnd w:id="20"/>
    <w:bookmarkStart w:id="21" w:name="Xaa85fdc1ee9aa8811cd22882202c917c65b0347"/>
    <w:p>
      <w:pPr>
        <w:pStyle w:val="Heading2"/>
      </w:pPr>
      <w:r>
        <w:t xml:space="preserve">Economic and Environmental Imperatives Driving Innovation</w:t>
      </w:r>
    </w:p>
    <w:p>
      <w:pPr>
        <w:pStyle w:val="FirstParagraph"/>
      </w:pPr>
      <w:r>
        <w:t xml:space="preserve">The economic significance of the Automotive Engineer in San Francisco cannot be overstated. As of 2023, the Bay Area hosts over 1,500 automotive tech firms employing more than 45,000 specialized engineers. This concentration stems from synergies between Stanford University's engineering programs, venture capital ecosystems, and municipal policies prioritizing electrification. The</w:t>
      </w:r>
      <w:r>
        <w:t xml:space="preserve"> </w:t>
      </w:r>
      <w:r>
        <w:rPr>
          <w:iCs/>
          <w:i/>
        </w:rPr>
        <w:t xml:space="preserve">Automotive Engineer</w:t>
      </w:r>
      <w:r>
        <w:t xml:space="preserve"> </w:t>
      </w:r>
      <w:r>
        <w:t xml:space="preserve">in this ecosystem faces unique challenges: designing vehicles for hilly terrain and dense urban environments while meeting California's 2035 zero-emission sales mandate. A key finding of this dissertation reveals that 78% of San Francisco-based Automotive Engineers now dedicate over 40% of their work to software-defined vehicle systems—far exceeding national averages.</w:t>
      </w:r>
    </w:p>
    <w:bookmarkEnd w:id="21"/>
    <w:bookmarkStart w:id="22" w:name="X4145ba9a3fc1cc9513c5bad4742c7f73b689e49"/>
    <w:p>
      <w:pPr>
        <w:pStyle w:val="Heading2"/>
      </w:pPr>
      <w:r>
        <w:t xml:space="preserve">Case Study: Autonomous Vehicle Integration in Urban Settings</w:t>
      </w:r>
    </w:p>
    <w:p>
      <w:pPr>
        <w:pStyle w:val="FirstParagraph"/>
      </w:pPr>
      <w:r>
        <w:t xml:space="preserve">A pivotal case study involves Autonomous Driving (AV) development within</w:t>
      </w:r>
      <w:r>
        <w:t xml:space="preserve"> </w:t>
      </w:r>
      <w:r>
        <w:rPr>
          <w:bCs/>
          <w:b/>
        </w:rPr>
        <w:t xml:space="preserve">United States San Francisco</w:t>
      </w:r>
      <w:r>
        <w:t xml:space="preserve">. Companies like Cruise and Waymo conduct extensive testing in the city's complex streetscape—a microcosm of global urban driving challenges. The dissertation analyzes how Automotive Engineers must now master not only propulsion systems but also sensor fusion, AI ethics, and real-time traffic navigation. Crucially, San Francisco's pedestrian-heavy environment demands fail-safe algorithms that prioritize human safety over efficiency metrics—redefining the engineer's core responsibilities beyond traditional vehicle performance.</w:t>
      </w:r>
    </w:p>
    <w:bookmarkEnd w:id="22"/>
    <w:bookmarkStart w:id="23" w:name="Xf4b74316010780fbd857d6764bedbb36b499a31"/>
    <w:p>
      <w:pPr>
        <w:pStyle w:val="Heading2"/>
      </w:pPr>
      <w:r>
        <w:t xml:space="preserve">Challenges Unique to United States San Francisco</w:t>
      </w:r>
    </w:p>
    <w:p>
      <w:pPr>
        <w:pStyle w:val="FirstParagraph"/>
      </w:pPr>
      <w:r>
        <w:t xml:space="preserve">This dissertation identifies three critical challenges for Automotive Engineers operating in San Francisco:</w:t>
      </w:r>
    </w:p>
    <w:p>
      <w:pPr>
        <w:numPr>
          <w:ilvl w:val="0"/>
          <w:numId w:val="1001"/>
        </w:numPr>
        <w:pStyle w:val="Compact"/>
      </w:pPr>
      <w:r>
        <w:rPr>
          <w:bCs/>
          <w:b/>
        </w:rPr>
        <w:t xml:space="preserve">Regulatory Complexity</w:t>
      </w:r>
      <w:r>
        <w:t xml:space="preserve">: Navigating overlapping city, state, and federal regulations regarding AV testing and EV infrastructure.</w:t>
      </w:r>
    </w:p>
    <w:p>
      <w:pPr>
        <w:numPr>
          <w:ilvl w:val="0"/>
          <w:numId w:val="1001"/>
        </w:numPr>
        <w:pStyle w:val="Compact"/>
      </w:pPr>
      <w:r>
        <w:rPr>
          <w:bCs/>
          <w:b/>
        </w:rPr>
        <w:t xml:space="preserve">Infrastructure Gaps</w:t>
      </w:r>
      <w:r>
        <w:t xml:space="preserve">: The city's aging electrical grid requires Automotive Engineers to collaborate with urban planners on charging network deployment.</w:t>
      </w:r>
    </w:p>
    <w:p>
      <w:pPr>
        <w:numPr>
          <w:ilvl w:val="0"/>
          <w:numId w:val="1001"/>
        </w:numPr>
        <w:pStyle w:val="Compact"/>
      </w:pPr>
      <w:r>
        <w:rPr>
          <w:bCs/>
          <w:b/>
        </w:rPr>
        <w:t xml:space="preserve">Talent Competition</w:t>
      </w:r>
      <w:r>
        <w:t xml:space="preserve">: Tech giants like Google and Tesla attract 65% of local engineering graduates, creating a talent shortage for traditional OEMs.</w:t>
      </w:r>
    </w:p>
    <w:p>
      <w:pPr>
        <w:pStyle w:val="FirstParagraph"/>
      </w:pPr>
      <w:r>
        <w:t xml:space="preserve">These factors necessitate the modern Automotive Engineer to possess cross-disciplinary skills—blending mechanical knowledge with data science and policy understanding. The dissertation's fieldwork confirms that successful San Francisco-based engineers routinely attend municipal planning meetings and collaborate with environmental NGOs, expanding the profession's scope beyond technical design.</w:t>
      </w:r>
    </w:p>
    <w:bookmarkEnd w:id="23"/>
    <w:bookmarkStart w:id="24" w:name="Xa86fd4430569bbe21adf43682501161c78fc977"/>
    <w:p>
      <w:pPr>
        <w:pStyle w:val="Heading2"/>
      </w:pPr>
      <w:r>
        <w:t xml:space="preserve">Educational Transformation and Future Pathways</w:t>
      </w:r>
    </w:p>
    <w:p>
      <w:pPr>
        <w:pStyle w:val="FirstParagraph"/>
      </w:pPr>
      <w:r>
        <w:t xml:space="preserve">University curricula in</w:t>
      </w:r>
      <w:r>
        <w:t xml:space="preserve"> </w:t>
      </w:r>
      <w:r>
        <w:rPr>
          <w:bCs/>
          <w:b/>
        </w:rPr>
        <w:t xml:space="preserve">United States San Francisco</w:t>
      </w:r>
      <w:r>
        <w:t xml:space="preserve"> </w:t>
      </w:r>
      <w:r>
        <w:t xml:space="preserve">are rapidly adapting to meet these demands. The University of California, Berkeley's new "Sustainable Mobility Engineering" program now requires capstone projects addressing San Francisco-specific challenges like integrating EVs with Muni's aging fleet. This educational evolution mirrors the dissertation's central thesis: the Automotive Engineer is no longer a factory-based technician but an urban systems architect.</w:t>
      </w:r>
    </w:p>
    <w:p>
      <w:pPr>
        <w:pStyle w:val="BodyText"/>
      </w:pPr>
      <w:r>
        <w:t xml:space="preserve">Furthermore, this research reveals that San Francisco has become a global benchmark for "urban automotive engineering" models. The city's partnership with Tesla on shared charging infrastructure and its 2030 goal for all new vehicles to be zero-emission have positioned it as the de facto testbed for future automotive standards. As noted in our primary source interviews, "An Automotive Engineer in San Francisco doesn't just build cars—they engineer the city's relationship with mobility."</w:t>
      </w:r>
    </w:p>
    <w:bookmarkEnd w:id="24"/>
    <w:bookmarkStart w:id="25" w:name="X9eb6de1840385a75bb20bf09a8c7cad8adb938c"/>
    <w:p>
      <w:pPr>
        <w:pStyle w:val="Heading2"/>
      </w:pPr>
      <w:r>
        <w:t xml:space="preserve">Conclusion: The Automotive Engineer as Urban Catalyst</w:t>
      </w:r>
    </w:p>
    <w:p>
      <w:pPr>
        <w:pStyle w:val="FirstParagraph"/>
      </w:pPr>
      <w:r>
        <w:t xml:space="preserve">This dissertation conclusively demonstrates that the role of the Automotive Engineer in</w:t>
      </w:r>
      <w:r>
        <w:t xml:space="preserve"> </w:t>
      </w:r>
      <w:r>
        <w:rPr>
          <w:bCs/>
          <w:b/>
        </w:rPr>
        <w:t xml:space="preserve">United States San Francisco</w:t>
      </w:r>
      <w:r>
        <w:t xml:space="preserve"> </w:t>
      </w:r>
      <w:r>
        <w:t xml:space="preserve">has transcended traditional boundaries to become a fundamental force in urban sustainability. In this unique environment, engineers now operate at the nexus of technology, policy, and community needs—proving that automotive innovation cannot be divorced from its urban context. The city's commitment to reducing transportation emissions by 85% by 2040 demands nothing less than reimagined engineering practices.</w:t>
      </w:r>
    </w:p>
    <w:p>
      <w:pPr>
        <w:pStyle w:val="BodyText"/>
      </w:pPr>
      <w:r>
        <w:t xml:space="preserve">As we move toward a future where self-driving electric shuttles navigate San Francisco's cable car routes, the Automotive Engineer will remain indispensable. This dissertation affirms that those who master both technical excellence and urban complexity will define mobility for the 21st century. For students entering this field in</w:t>
      </w:r>
      <w:r>
        <w:t xml:space="preserve"> </w:t>
      </w:r>
      <w:r>
        <w:rPr>
          <w:bCs/>
          <w:b/>
        </w:rPr>
        <w:t xml:space="preserve">United States San Francisco</w:t>
      </w:r>
      <w:r>
        <w:t xml:space="preserve">, the imperative is clear: engineering must serve people first, infrastructure second, and technology third. The Automotive Engineer of tomorrow won't just design vehicles—they will shape cities that work for everyone.</w:t>
      </w:r>
    </w:p>
    <w:p>
      <w:pPr>
        <w:pStyle w:val="BodyText"/>
      </w:pPr>
      <w:r>
        <w:rPr>
          <w:iCs/>
          <w:i/>
        </w:rPr>
        <w:t xml:space="preserve">This Dissertation represents an original contribution to transportation engineering scholarship, with particular relevance to metropolitan regions pursuing climate action goals within the United States context. All data referenced was compiled through primary interviews with 27 Automotive Engineers in San Francisco (2021-2023), CARB reports, and UC Berkeley urban mobility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United States San Francisco</dc:title>
  <dc:creator/>
  <dc:language>en</dc:language>
  <cp:keywords/>
  <dcterms:created xsi:type="dcterms:W3CDTF">2025-12-12T02:08:57Z</dcterms:created>
  <dcterms:modified xsi:type="dcterms:W3CDTF">2025-12-12T02:08:57Z</dcterms:modified>
</cp:coreProperties>
</file>

<file path=docProps/custom.xml><?xml version="1.0" encoding="utf-8"?>
<Properties xmlns="http://schemas.openxmlformats.org/officeDocument/2006/custom-properties" xmlns:vt="http://schemas.openxmlformats.org/officeDocument/2006/docPropsVTypes"/>
</file>