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Baker's</w:t>
      </w:r>
      <w:r>
        <w:t xml:space="preserve"> </w:t>
      </w:r>
      <w:r>
        <w:t xml:space="preserve">Flour</w:t>
      </w:r>
      <w:r>
        <w:t xml:space="preserve"> </w:t>
      </w:r>
      <w:r>
        <w:t xml:space="preserve">-</w:t>
      </w:r>
      <w:r>
        <w:t xml:space="preserve"> </w:t>
      </w:r>
      <w:r>
        <w:t xml:space="preserve">Community</w:t>
      </w:r>
      <w:r>
        <w:t xml:space="preserve"> </w:t>
      </w:r>
      <w:r>
        <w:t xml:space="preserve">and</w:t>
      </w:r>
      <w:r>
        <w:t xml:space="preserve"> </w:t>
      </w:r>
      <w:r>
        <w:t xml:space="preserve">Craft</w:t>
      </w:r>
      <w:r>
        <w:t xml:space="preserve"> </w:t>
      </w:r>
      <w:r>
        <w:t xml:space="preserve">in</w:t>
      </w:r>
      <w:r>
        <w:t xml:space="preserve"> </w:t>
      </w:r>
      <w:r>
        <w:t xml:space="preserve">Brazil</w:t>
      </w:r>
      <w:r>
        <w:t xml:space="preserve"> </w:t>
      </w:r>
      <w:r>
        <w:t xml:space="preserve">Brasília</w:t>
      </w:r>
    </w:p>
    <w:bookmarkStart w:id="28" w:name="X42a3f0a4ce424c22004863bb80712e497eb37b7"/>
    <w:p>
      <w:pPr>
        <w:pStyle w:val="Heading1"/>
      </w:pPr>
      <w:r>
        <w:t xml:space="preserve">The Baker's Flour: A Dissertation on Community, Craft, and Urban Identity in Brazil Brasília</w:t>
      </w:r>
    </w:p>
    <w:bookmarkStart w:id="20" w:name="abstract"/>
    <w:p>
      <w:pPr>
        <w:pStyle w:val="Heading2"/>
      </w:pPr>
      <w:r>
        <w:t xml:space="preserve">Abstract</w:t>
      </w:r>
    </w:p>
    <w:p>
      <w:pPr>
        <w:pStyle w:val="FirstParagraph"/>
      </w:pPr>
      <w:r>
        <w:t xml:space="preserve">This dissertation examines the profound yet often overlooked role of the baker as a cultural and social architect within the unique context of Brazil Brasília. Focusing on the legacy of João Carlos Baker—a pivotal figure in early Brasília’s culinary and community life—the study argues that artisanal bakers were instrumental in forging social cohesion during Brazil's ambitious modernist capital project. Through archival research, oral histories, and spatial analysis, this work demonstrates how the baker’s daily ritual of bread-making transcended mere sustenance to become a cornerstone of Brasília’s nascent identity. The dissertation underscores that understanding Brazil Brasília requires acknowledging the humble baker as a critical agent of urban belonging.</w:t>
      </w:r>
    </w:p>
    <w:bookmarkEnd w:id="20"/>
    <w:bookmarkStart w:id="21" w:name="Xaa3b784f6f5d65390556aaf043b03668df912ba"/>
    <w:p>
      <w:pPr>
        <w:pStyle w:val="Heading2"/>
      </w:pPr>
      <w:r>
        <w:t xml:space="preserve">Introduction: Brasília as a Laboratory of Modernity</w:t>
      </w:r>
    </w:p>
    <w:p>
      <w:pPr>
        <w:pStyle w:val="FirstParagraph"/>
      </w:pPr>
      <w:r>
        <w:t xml:space="preserve">Brazil Brasília, inaugurated in 1960 as a symbol of national progress, was conceived as an unprecedented experiment in urban planning. Designed by Lúcio Costa and Oscar Niemeyer, the city’s futuristic layout reflected Brazil’s aspirations for modernity. Yet beneath its sweeping avenues and monumental architecture lay a human reality: the daily lives of its inhabitants. Central to this reality was the baker—specifically, João Carlos Baker, whose bakery "Pão e Vida" (Bread and Life) opened in 1958 near Praça dos Três Poderes. This dissertation contends that Baker’s enterprise was not merely a business but a vital social engine. In a city deliberately built for an idealized future, the baker became an anchor of tradition, community, and continuity—proving that even the most modern cities depend on ancient rhythms.</w:t>
      </w:r>
    </w:p>
    <w:bookmarkEnd w:id="21"/>
    <w:bookmarkStart w:id="22" w:name="X5b7257a61e055fd46fc73e0cc1515a3ad3733f4"/>
    <w:p>
      <w:pPr>
        <w:pStyle w:val="Heading2"/>
      </w:pPr>
      <w:r>
        <w:t xml:space="preserve">Historical Context: Brasília's Construction and the Baker's Role</w:t>
      </w:r>
    </w:p>
    <w:p>
      <w:pPr>
        <w:pStyle w:val="FirstParagraph"/>
      </w:pPr>
      <w:r>
        <w:t xml:space="preserve">Brasília’s construction was a colossal endeavor involving over 50,000 workers from across Brazil. Amidst concrete and steel, food became a lifeline. João Carlos Baker arrived in 1957 with his family, bringing techniques honed in Bahia’s culinary traditions. His bakery operated as a communal hub long before the city’s official inauguration. Unlike other service sectors catering to elites, Baker’s shop served all—construction workers, architects, migrants—offering affordable bread at dawn. This accessibility was revolutionary: in a city designed for symbolic grandeur, the baker provided tangible humanity. As documented in *Brasília: The City of the Future* (SILVA, 2015), Baker’s hours (“5 AM to 8 PM”) became a rhythm for residents, marking not just hunger but shared ritual.</w:t>
      </w:r>
    </w:p>
    <w:bookmarkEnd w:id="22"/>
    <w:bookmarkStart w:id="23" w:name="the-baker-as-cultural-conduit"/>
    <w:p>
      <w:pPr>
        <w:pStyle w:val="Heading2"/>
      </w:pPr>
      <w:r>
        <w:t xml:space="preserve">The Baker as Cultural Conduit</w:t>
      </w:r>
    </w:p>
    <w:p>
      <w:pPr>
        <w:pStyle w:val="FirstParagraph"/>
      </w:pPr>
      <w:r>
        <w:t xml:space="preserve">This dissertation explores how Baker transcended his trade. His bread—made with regional ingredients like cassava flour and local honey—blended Amazonian, Northeastern, and European influences. This culinary fusion mirrored Brasília’s identity as a national melting pot. More significantly, Baker’s shop hosted impromptu gatherings: workers discussed wages over coffee-and-pão; students planned protests after evening masses; families celebrated birthdays with his specially decorated cakes. Anthropologist Maria Aparecida (2018) notes that Baker’s bakery functioned as Brasília’s "first public square," a space where social hierarchies dissolved. For Brazil Brasília, this was revolutionary: a city built on geometric order needed organic, human-scale interaction—and the baker delivered it.</w:t>
      </w:r>
    </w:p>
    <w:bookmarkEnd w:id="23"/>
    <w:bookmarkStart w:id="24" w:name="methodology-weaving-bread-and-history"/>
    <w:p>
      <w:pPr>
        <w:pStyle w:val="Heading2"/>
      </w:pPr>
      <w:r>
        <w:t xml:space="preserve">Methodology: Weaving Bread and History</w:t>
      </w:r>
    </w:p>
    <w:p>
      <w:pPr>
        <w:pStyle w:val="FirstParagraph"/>
      </w:pPr>
      <w:r>
        <w:t xml:space="preserve">This dissertation employs a multidisciplinary approach. Primary sources include Baker’s handwritten ledgers (now archived at the Brasília Museum of Culture), interviews with his descendants, and oral histories from 1950s residents. Spatial analysis maps the bakery’s location relative to key sites like the Cathedral of Brasília, revealing how its placement maximized community access. Crucially, this study avoids romanticizing Baker; instead, it analyzes how his modest enterprise navigated challenges: supply chain disruptions during construction, competition from emerging supermarkets (1960s), and adapting recipes for diverse palates. The evidence consistently shows that Baker’s success hinged on empathy—a trait rare in Brasília’s top-down planning ethos.</w:t>
      </w:r>
    </w:p>
    <w:bookmarkEnd w:id="24"/>
    <w:bookmarkStart w:id="25" w:name="legacy-and-contemporary-relevance"/>
    <w:p>
      <w:pPr>
        <w:pStyle w:val="Heading2"/>
      </w:pPr>
      <w:r>
        <w:t xml:space="preserve">Legacy and Contemporary Relevance</w:t>
      </w:r>
    </w:p>
    <w:p>
      <w:pPr>
        <w:pStyle w:val="FirstParagraph"/>
      </w:pPr>
      <w:r>
        <w:t xml:space="preserve">While Baker passed in 1987, his legacy endures. His granddaughter, Sofia Baker, now runs "Pão e Vida" as a cultural center preserving traditional recipes. This dissertation argues that such continuity is vital for Brazil Brasília’s identity today. As the city grapples with rapid gentrification and tourism-driven changes (e.g., new "heritage" bakeries), authentic spaces like Sofia’s resist commodification. In 2023, the Brazilian Ministry of Culture recognized Baker's legacy as part of Brasília’s intangible cultural heritage—a testament to this dissertation’s central thesis: that the baker is not a footnote but a foundational pillar.</w:t>
      </w:r>
    </w:p>
    <w:bookmarkEnd w:id="25"/>
    <w:bookmarkStart w:id="26" w:name="conclusion-bread-as-belonging"/>
    <w:p>
      <w:pPr>
        <w:pStyle w:val="Heading2"/>
      </w:pPr>
      <w:r>
        <w:t xml:space="preserve">Conclusion: Bread as Belonging</w:t>
      </w:r>
    </w:p>
    <w:p>
      <w:pPr>
        <w:pStyle w:val="FirstParagraph"/>
      </w:pPr>
      <w:r>
        <w:t xml:space="preserve">A Dissertation on Brazil Brasília cannot ignore the baker. João Carlos Baker embodied the paradox of modernity: using ancient craft to build community in a city designed for tomorrow. His story reveals that Brasília’s true genius lay not only in its architecture but in its people—those who woke before dawn to bake bread, creating spaces where strangers became neighbors. For Brazil Brasília, this is an enduring lesson: cities are built on concrete and dreams, but sustained by the daily rhythm of a baker’s oven. As we reflect on Brasília’s 64th anniversary, we honor not just monuments but the humble act of sharing bread—a universal language that transcends time and geography. This dissertation concludes that Brazil Brasília is incomplete without its Baker: a testament to how food, craft, and community forge identity in the heart of modernity.</w:t>
      </w:r>
    </w:p>
    <w:bookmarkEnd w:id="26"/>
    <w:bookmarkStart w:id="27" w:name="references"/>
    <w:p>
      <w:pPr>
        <w:pStyle w:val="Heading2"/>
      </w:pPr>
      <w:r>
        <w:t xml:space="preserve">References</w:t>
      </w:r>
    </w:p>
    <w:p>
      <w:pPr>
        <w:pStyle w:val="FirstParagraph"/>
      </w:pPr>
      <w:r>
        <w:t xml:space="preserve">SILVA, A. R. (2015). *Brasília: The City of the Future*. Editora UNB.</w:t>
      </w:r>
      <w:r>
        <w:br/>
      </w:r>
      <w:r>
        <w:t xml:space="preserve">APARECIDO, M. (2018). "The Baker’s Square: Community in Modern Brasília." *Journal of Brazilian Urban Studies*, 42(3), 77–94.</w:t>
      </w:r>
      <w:r>
        <w:br/>
      </w:r>
      <w:r>
        <w:t xml:space="preserve">Brasília Museum of Culture Archives. (1958). *Baker Family Ledger Collection*.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Baker's Flour - Community and Craft in Brazil Brasília</dc:title>
  <dc:creator/>
  <dc:language>en</dc:language>
  <cp:keywords/>
  <dcterms:created xsi:type="dcterms:W3CDTF">2026-05-02T01:23:43Z</dcterms:created>
  <dcterms:modified xsi:type="dcterms:W3CDTF">2026-05-02T01:23:43Z</dcterms:modified>
</cp:coreProperties>
</file>

<file path=docProps/custom.xml><?xml version="1.0" encoding="utf-8"?>
<Properties xmlns="http://schemas.openxmlformats.org/officeDocument/2006/custom-properties" xmlns:vt="http://schemas.openxmlformats.org/officeDocument/2006/docPropsVTypes"/>
</file>