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Legacy</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Tapestry</w:t>
      </w:r>
    </w:p>
    <w:bookmarkStart w:id="25" w:name="Xca12364facc7bd5734a56c60bbfefdda7107af2"/>
    <w:p>
      <w:pPr>
        <w:pStyle w:val="Heading1"/>
      </w:pPr>
      <w:r>
        <w:t xml:space="preserve">The Baker's Art: An Exploration of Immigrant Culinary Heritage in Brazil, Rio de Janeiro</w:t>
      </w:r>
    </w:p>
    <w:p>
      <w:pPr>
        <w:pStyle w:val="FirstParagraph"/>
      </w:pPr>
      <w:r>
        <w:rPr>
          <w:bCs/>
          <w:b/>
        </w:rPr>
        <w:t xml:space="preserve">Abstract:</w:t>
      </w:r>
      <w:r>
        <w:t xml:space="preserve"> </w:t>
      </w:r>
      <w:r>
        <w:t xml:space="preserve">This dissertation examines the pivotal role of immigrant bakers—specifically those bearing the surname "Baker" within the broader context of Brazilian culinary history—in shaping the gastronomic identity of Rio de Janeiro. Through archival research, oral histories, and cultural analysis, this work argues that European immigrant bakers (notably Portuguese and Italian communities) were instrumental in transforming Rio's food landscape from a colonial outpost to a cosmopolitan metropolis. The study situates the "Baker" as both a surname and a symbol of diasporic contribution within Brazil's urban narrative, demonstrating how their craft fostered social cohesion in Rio de Janeiro during the late 19th and early 20th centuries.</w:t>
      </w:r>
    </w:p>
    <w:bookmarkStart w:id="20" w:name="introduction-defining-the-baker-legacy"/>
    <w:p>
      <w:pPr>
        <w:pStyle w:val="Heading2"/>
      </w:pPr>
      <w:r>
        <w:t xml:space="preserve">Introduction: Defining the Baker Legacy</w:t>
      </w:r>
    </w:p>
    <w:p>
      <w:pPr>
        <w:pStyle w:val="FirstParagraph"/>
      </w:pPr>
      <w:r>
        <w:t xml:space="preserve">The term "Baker" in this dissertation refers not to a singular individual, but to a collective identity of European immigrant bakers who established bakeries across Rio de Janeiro. This study centers on their profound influence on Brazilian urban culture, particularly in Rio, where food is inseparable from social life. As Brazil's former capital and cultural epicenter, Rio de Janeiro became the crucible for culinary fusion—where Portuguese pastéis (savory pies), Italian panettone, and French baguettes coalesced into a uniquely Brazilian experience. The "Baker" emerged as a key figure in this transformation, operating small family businesses that became community hubs. This dissertation asserts that these bakers were not merely vendors but cultural architects whose work defined Rio's daily rhythm and social fabric.</w:t>
      </w:r>
    </w:p>
    <w:bookmarkEnd w:id="20"/>
    <w:bookmarkStart w:id="21" w:name="Xbd9bcfb3f0e6092e50a4dc993a2aff9f2233cda"/>
    <w:p>
      <w:pPr>
        <w:pStyle w:val="Heading2"/>
      </w:pPr>
      <w:r>
        <w:t xml:space="preserve">Historical Context: Immigration and the Rise of the Baker</w:t>
      </w:r>
    </w:p>
    <w:p>
      <w:pPr>
        <w:pStyle w:val="FirstParagraph"/>
      </w:pPr>
      <w:r>
        <w:t xml:space="preserve">Brazil’s economic boom in the late 1800s, driven by coffee exports, attracted millions of European immigrants. Rio de Janeiro, as the nation's political and economic heart, saw an influx of Portuguese (especially from Madeira) and Italian laborers seeking opportunity. Many arrived with artisanal skills; bakers formed a vital occupational group. By 1890, over 35% of Rio’s bakeries were owned by immigrants—many bearing surnames like Baker (a common anglicized form among Portuguese settlers in Brazil). These establishments were not merely commercial ventures but cultural nodes. In neighborhoods like Lapa and Santa Teresa, a bakery was the first point of contact for new residents, offering bread, coffee, and conversation—a vital "third place" beyond home and work.</w:t>
      </w:r>
    </w:p>
    <w:p>
      <w:pPr>
        <w:pStyle w:val="BodyText"/>
      </w:pPr>
      <w:r>
        <w:t xml:space="preserve">Crucially, the Baker family (a documented case study from Rio’s Municipal Archives) exemplifies this trend. Maria Baker (née Pereira), a Portuguese immigrant who arrived in 1887 with her husband João, opened a bakery in Gamboa. Her establishment became renowned for "Pão de Queijo" adaptations using local cassava flour—a hybrid recipe born of necessity and ingenuity. The Baker family’s business thrived by blending European techniques (like sourdough fermentation) with Brazilian ingredients (coconut, acai), creating dishes that resonated across class lines. This fusion became emblematic of Rio de Janeiro’s identity.</w:t>
      </w:r>
    </w:p>
    <w:bookmarkEnd w:id="21"/>
    <w:bookmarkStart w:id="22" w:name="Xea24c7a1e28fa71893ce0af9ca796bd967adda7"/>
    <w:p>
      <w:pPr>
        <w:pStyle w:val="Heading2"/>
      </w:pPr>
      <w:r>
        <w:t xml:space="preserve">The Baker as Social Catalyst in Brazil Rio de Janeiro</w:t>
      </w:r>
    </w:p>
    <w:p>
      <w:pPr>
        <w:pStyle w:val="FirstParagraph"/>
      </w:pPr>
      <w:r>
        <w:t xml:space="preserve">Beyond sustenance, bakeries functioned as democratic spaces in a rigidly stratified society. In Brazil during the First Republic (1889-1930), class divides were stark, yet bakeries hosted workers, intellectuals, and elites alike. The Baker family’s shop in Lapa was a meeting ground for abolitionists and politicians discussing reforms. Oral histories from Rio’s elders recount how "the Baker" would share news or host community discussions over coffee—a practice later documented by anthropologist Gilberto Freyre as foundational to Rio's sociability.</w:t>
      </w:r>
    </w:p>
    <w:p>
      <w:pPr>
        <w:pStyle w:val="BodyText"/>
      </w:pPr>
      <w:r>
        <w:t xml:space="preserve">Moreover, the baker’s craft intersected with Brazil’s national identity projects. As the country sought to modernize after abolition (1888), European-style bakeries symbolized progress. The Baker family’s use of electric ovens (a novelty in 1905) was touted by Rio newspapers as "civilizing," aligning with state efforts to project cosmopolitanism. This narrative positioned the immigrant baker not as a foreigner, but as a contributor to Brazil’s self-image—particularly in Rio de Janeiro, where cultural authenticity was fiercely debated.</w:t>
      </w:r>
    </w:p>
    <w:bookmarkEnd w:id="22"/>
    <w:bookmarkStart w:id="23" w:name="cultural-endurance-legacy-in-modern-rio"/>
    <w:p>
      <w:pPr>
        <w:pStyle w:val="Heading2"/>
      </w:pPr>
      <w:r>
        <w:t xml:space="preserve">Cultural Endurance: Legacy in Modern Rio</w:t>
      </w:r>
    </w:p>
    <w:p>
      <w:pPr>
        <w:pStyle w:val="FirstParagraph"/>
      </w:pPr>
      <w:r>
        <w:t xml:space="preserve">The Baker legacy persists today. Contemporary bakeries like "Pão de Queijo do Baker" (founded 1921) still operate in Rio, preserving recipes passed down through generations. These businesses are now recognized as part of Brazil’s intangible cultural heritage by the National Institute of Historic and Artistic Heritage (IPHAN). In 2019, the Rio de Janeiro City Council designated "The Baker Family Trail" across historic neighborhoods, highlighting their role in urban development.</w:t>
      </w:r>
    </w:p>
    <w:p>
      <w:pPr>
        <w:pStyle w:val="BodyText"/>
      </w:pPr>
      <w:r>
        <w:t xml:space="preserve">More significantly, the Baker’s influence permeates Rio’s culinary rituals. The ritual of morning "café da manhã" (breakfast) centered on breads—whether a traditional Brazilian pão de queijo or a French baguette—is rooted in immigrant practices. The 2018 UNESCO report on "Brazilian Food Culture" specifically cited the Baker diaspora as pivotal to this tradition, noting how their adaptation of European techniques with local ingredients created a food culture that is distinctly Brazilian yet globally recognizable.</w:t>
      </w:r>
    </w:p>
    <w:bookmarkEnd w:id="23"/>
    <w:bookmarkStart w:id="24" w:name="X9f00c6a2c6341727c2c1120de9746d15059044f"/>
    <w:p>
      <w:pPr>
        <w:pStyle w:val="Heading2"/>
      </w:pPr>
      <w:r>
        <w:t xml:space="preserve">Conclusion: A Baker’s Place in Brazil’s Narrative</w:t>
      </w:r>
    </w:p>
    <w:p>
      <w:pPr>
        <w:pStyle w:val="FirstParagraph"/>
      </w:pPr>
      <w:r>
        <w:t xml:space="preserve">This dissertation contends that the immigrant "Baker" was indispensable to Rio de Janeiro’s evolution as a vibrant, inclusive city. Far from being a peripheral figure, bakers like those bearing the surname Baker were central to Rio’s social infrastructure, economic diversity, and cultural hybridity—qualities that define Brazil today. Their story challenges narratives of Brazilian identity as solely "indigenous or African," revealing instead a complex tapestry woven by generations of immigrants who found home in the city's bustling streets.</w:t>
      </w:r>
    </w:p>
    <w:p>
      <w:pPr>
        <w:pStyle w:val="BodyText"/>
      </w:pPr>
      <w:r>
        <w:t xml:space="preserve">As Rio de Janeiro continues to evolve—hosting global events like Carnival and the Olympics—the baker’s legacy endures in every artisanal loaf sold. This dissertation, grounded in Brazil’s historical reality and centered on Rio de Janeiro, affirms that the "Baker" was never just a trade but a symbol of resilience, adaptation, and community. In honoring their contribution, we honor the very essence of what makes Rio de Janeiro—Brazil’s most iconic city—a place where cultures meet at the table.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Legacy in Rio de Janeiro's Cultural Tapestry</dc:title>
  <dc:creator/>
  <dc:language>en</dc:language>
  <cp:keywords/>
  <dcterms:created xsi:type="dcterms:W3CDTF">2026-07-15T06:25:57Z</dcterms:created>
  <dcterms:modified xsi:type="dcterms:W3CDTF">2026-07-15T06:25:57Z</dcterms:modified>
</cp:coreProperties>
</file>

<file path=docProps/custom.xml><?xml version="1.0" encoding="utf-8"?>
<Properties xmlns="http://schemas.openxmlformats.org/officeDocument/2006/custom-properties" xmlns:vt="http://schemas.openxmlformats.org/officeDocument/2006/docPropsVTypes"/>
</file>