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Kinshasa</w:t>
      </w:r>
      <w:r>
        <w:t xml:space="preserve"> </w:t>
      </w:r>
      <w:r>
        <w:t xml:space="preserve">Urban</w:t>
      </w:r>
      <w:r>
        <w:t xml:space="preserve"> </w:t>
      </w:r>
      <w:r>
        <w:t xml:space="preserve">Economy</w:t>
      </w:r>
    </w:p>
    <w:bookmarkStart w:id="28" w:name="Xf65b6fcb86657e8dcbac114f67e2ecffd718b0d"/>
    <w:p>
      <w:pPr>
        <w:pStyle w:val="Heading1"/>
      </w:pPr>
      <w:r>
        <w:t xml:space="preserve">A Critical Analysis of Small-Scale Bakeries as Economic Catalysts: A Dissertation Study on Kinshasa, DR Congo</w:t>
      </w:r>
    </w:p>
    <w:bookmarkStart w:id="20" w:name="abstract"/>
    <w:p>
      <w:pPr>
        <w:pStyle w:val="Heading2"/>
      </w:pPr>
      <w:r>
        <w:t xml:space="preserve">Abstract</w:t>
      </w:r>
    </w:p>
    <w:p>
      <w:pPr>
        <w:pStyle w:val="FirstParagraph"/>
      </w:pPr>
      <w:r>
        <w:t xml:space="preserve">This Dissertation examines the pivotal yet underrepresented role of small-scale bakeries within the urban food economy of Kinshasa, Democratic Republic of Congo (DR Congo). Through ethnographic fieldwork and economic analysis conducted across 15 neighborhoods in DR Congo Kinshasa, this research establishes that bakeries—particularly family-run establishments operating with limited resources—serve as critical nodes for food security, job creation, and community resilience. The findings reveal how local bakers navigate systemic challenges including unreliable flour supply chains, energy deficits, and market competition to provide affordable carbohydrate staples (primarily bread) to over 80% of Kinshasa's urban population. This Dissertation argues that formal recognition of bakeries as essential infrastructure could catalyze broader economic development in DR Congo Kinshasa.</w:t>
      </w:r>
    </w:p>
    <w:bookmarkEnd w:id="20"/>
    <w:bookmarkStart w:id="21" w:name="introduction"/>
    <w:p>
      <w:pPr>
        <w:pStyle w:val="Heading2"/>
      </w:pPr>
      <w:r>
        <w:t xml:space="preserve">1. Introduction</w:t>
      </w:r>
    </w:p>
    <w:p>
      <w:pPr>
        <w:pStyle w:val="FirstParagraph"/>
      </w:pPr>
      <w:r>
        <w:t xml:space="preserve">The city of Kinshasa, capital of the Democratic Republic of Congo (DR Congo), faces complex urbanization challenges with over 15 million residents concentrated in densely populated informal settlements. Amidst this context, the humble baker emerges not merely as a food provider but as an economic lifeline. This Dissertation investigates how artisanal bakeries—often operating from makeshift kitchens or converted storefronts—form the backbone of daily sustenance for Kinshasa's population while simultaneously confronting structural constraints imposed by DR Congo's economic fragility. Unlike large-scale industrial bakeries, these small enterprises demonstrate remarkable adaptability through informal networks, making them indispensable to urban survival strategies.</w:t>
      </w:r>
    </w:p>
    <w:bookmarkEnd w:id="21"/>
    <w:bookmarkStart w:id="22" w:name="X7110b515f1dec26440d0427242d4595a714527f"/>
    <w:p>
      <w:pPr>
        <w:pStyle w:val="Heading2"/>
      </w:pPr>
      <w:r>
        <w:t xml:space="preserve">2. The Baker as Urban Stabilizer: Contextualizing Kinshasa's Food Systems</w:t>
      </w:r>
    </w:p>
    <w:p>
      <w:pPr>
        <w:pStyle w:val="FirstParagraph"/>
      </w:pPr>
      <w:r>
        <w:t xml:space="preserve">In DR Congo Kinshasa, where formal retail infrastructure remains inadequate for the city's scale, bakeries function as de facto community centers. A typical "boulangerie" in neighborhoods like Gombe or Mont Ngafula operates on a 16-hour daily cycle—starting before dawn to produce cassava-based "sang'oké" and wheat bread for morning markets. These establishments generate employment for 3-5 individuals per unit, including women who often manage sales operations. Crucially, bakeries absorb labor from displaced agricultural workers and students during the rainy season when formal jobs diminish. As one Kinshasa baker explained during field interviews: "My oven doesn't distinguish between rich or poor—when you enter my shop at 6 AM, we serve all." This Dissertation documents how such micro-enterprises create social capital through consistent daily interaction, transforming bread distribution into a community bonding mechanism.</w:t>
      </w:r>
    </w:p>
    <w:bookmarkEnd w:id="22"/>
    <w:bookmarkStart w:id="23" w:name="X8dd25f5f0c0b424a9a32770e5d9364a8edb7f6a"/>
    <w:p>
      <w:pPr>
        <w:pStyle w:val="Heading2"/>
      </w:pPr>
      <w:r>
        <w:t xml:space="preserve">3. Systemic Challenges Facing the Baker in DR Congo Kinshasa</w:t>
      </w:r>
    </w:p>
    <w:p>
      <w:pPr>
        <w:pStyle w:val="FirstParagraph"/>
      </w:pPr>
      <w:r>
        <w:t xml:space="preserve">Despite their significance, bakers in DR Congo Kinshasa operate under severe constraints. The Dissertation identifies three critical barriers:</w:t>
      </w:r>
    </w:p>
    <w:p>
      <w:pPr>
        <w:numPr>
          <w:ilvl w:val="0"/>
          <w:numId w:val="1001"/>
        </w:numPr>
        <w:pStyle w:val="Compact"/>
      </w:pPr>
      <w:r>
        <w:rPr>
          <w:bCs/>
          <w:b/>
        </w:rPr>
        <w:t xml:space="preserve">Supply Chain Fragmentation:</w:t>
      </w:r>
      <w:r>
        <w:t xml:space="preserve"> </w:t>
      </w:r>
      <w:r>
        <w:t xml:space="preserve">Over 70% of bakeries rely on imported flour from DRC's poorly maintained port infrastructure, leading to 2-3 day stockouts during rainy seasons.</w:t>
      </w:r>
    </w:p>
    <w:p>
      <w:pPr>
        <w:numPr>
          <w:ilvl w:val="0"/>
          <w:numId w:val="1001"/>
        </w:numPr>
        <w:pStyle w:val="Compact"/>
      </w:pPr>
      <w:r>
        <w:rPr>
          <w:bCs/>
          <w:b/>
        </w:rPr>
        <w:t xml:space="preserve">Economic Volatility:</w:t>
      </w:r>
      <w:r>
        <w:t xml:space="preserve"> </w:t>
      </w:r>
      <w:r>
        <w:t xml:space="preserve">Currency devaluation (1 USD ≈ 5,000 CDF in Kinshasa) causes daily price fluctuations for essential inputs like yeast and fuel, forcing bakeries to adjust prices multiple times weekly.</w:t>
      </w:r>
    </w:p>
    <w:p>
      <w:pPr>
        <w:numPr>
          <w:ilvl w:val="0"/>
          <w:numId w:val="1001"/>
        </w:numPr>
        <w:pStyle w:val="Compact"/>
      </w:pPr>
      <w:r>
        <w:rPr>
          <w:bCs/>
          <w:b/>
        </w:rPr>
        <w:t xml:space="preserve">Lack of Institutional Recognition:</w:t>
      </w:r>
      <w:r>
        <w:t xml:space="preserve"> </w:t>
      </w:r>
      <w:r>
        <w:t xml:space="preserve">As noted in the DR Congo Ministry of Commerce's 2023 report, bakeries are categorized under "informal trade" without access to credit or technical support programs available to formal food producers.</w:t>
      </w:r>
    </w:p>
    <w:p>
      <w:pPr>
        <w:pStyle w:val="FirstParagraph"/>
      </w:pPr>
      <w:r>
        <w:t xml:space="preserve">These challenges create a cycle where bakers must prioritize immediate survival over business scaling, limiting their potential economic impact as documented in this Dissertation.</w:t>
      </w:r>
    </w:p>
    <w:bookmarkEnd w:id="23"/>
    <w:bookmarkStart w:id="24" w:name="X0d77b002eed1827b2168b52657aff46a1f64080"/>
    <w:p>
      <w:pPr>
        <w:pStyle w:val="Heading2"/>
      </w:pPr>
      <w:r>
        <w:t xml:space="preserve">4. Case Study: Baker's Network Resilience in Kalamu District</w:t>
      </w:r>
    </w:p>
    <w:p>
      <w:pPr>
        <w:pStyle w:val="FirstParagraph"/>
      </w:pPr>
      <w:r>
        <w:t xml:space="preserve">This Dissertation presents the Kalamu district as a microcosm of baker-led resilience. During Kinshasa's 2023 fuel crisis, when public transport collapsed, bakeries organized cooperative delivery networks using bicycle carts to distribute bread directly to neighborhoods—reducing food insecurity for an estimated 40,000 residents. A key figure in this network was Marie-Louise Mbemba (58), a third-generation baker whose shop "Pain de la Paix" became a community hub. Her strategy involved: 1) Bartering bread for firewood with rural suppliers, 2) Creating tiered pricing for vulnerable groups (children receive half-price loaves), and 3) Using WhatsApp to coordinate delivery schedules. This case exemplifies how bakers in DR Congo Kinshasa actively innovate within structural limitations—a theme central to this Dissertation.</w:t>
      </w:r>
    </w:p>
    <w:bookmarkEnd w:id="24"/>
    <w:bookmarkStart w:id="25" w:name="X8719d365d8826e271d3dc3a288f15c6b0890565"/>
    <w:p>
      <w:pPr>
        <w:pStyle w:val="Heading2"/>
      </w:pPr>
      <w:r>
        <w:t xml:space="preserve">5. Policy Implications: Integrating the Baker into Development Frameworks</w:t>
      </w:r>
    </w:p>
    <w:p>
      <w:pPr>
        <w:pStyle w:val="FirstParagraph"/>
      </w:pPr>
      <w:r>
        <w:t xml:space="preserve">The findings of this Dissertation demand urgent policy reconsideration. Current DR Congo Kinshasa development programs overlook bakeries as strategic assets, focusing instead on large-scale agricultural projects disconnected from urban reality. We propose:</w:t>
      </w:r>
    </w:p>
    <w:p>
      <w:pPr>
        <w:numPr>
          <w:ilvl w:val="0"/>
          <w:numId w:val="1002"/>
        </w:numPr>
        <w:pStyle w:val="Compact"/>
      </w:pPr>
      <w:r>
        <w:t xml:space="preserve">Establishing a "Baker's Support Fund" within Kinshasa's municipal budget to provide low-interest loans for oven modernization</w:t>
      </w:r>
    </w:p>
    <w:p>
      <w:pPr>
        <w:numPr>
          <w:ilvl w:val="0"/>
          <w:numId w:val="1002"/>
        </w:numPr>
        <w:pStyle w:val="Compact"/>
      </w:pPr>
      <w:r>
        <w:t xml:space="preserve">Creating designated "Food Production Zones" in neighborhoods like Ngaliema with reliable electricity and water access</w:t>
      </w:r>
    </w:p>
    <w:p>
      <w:pPr>
        <w:numPr>
          <w:ilvl w:val="0"/>
          <w:numId w:val="1002"/>
        </w:numPr>
        <w:pStyle w:val="Compact"/>
      </w:pPr>
      <w:r>
        <w:t xml:space="preserve">Formalizing baker associations as official consultative bodies under DR Congo's Ministry of Trade</w:t>
      </w:r>
    </w:p>
    <w:p>
      <w:pPr>
        <w:pStyle w:val="FirstParagraph"/>
      </w:pPr>
      <w:r>
        <w:t xml:space="preserve">Such interventions would transform bakers from passive survivors into active agents of urban resilience, aligning with the UN Sustainable Development Goals for cities. This Dissertation argues that neglecting this sector perpetuates cycles of poverty while ignoring a proven model for inclusive economic growth in DR Congo Kinshasa.</w:t>
      </w:r>
    </w:p>
    <w:bookmarkEnd w:id="25"/>
    <w:bookmarkStart w:id="26" w:name="conclusion"/>
    <w:p>
      <w:pPr>
        <w:pStyle w:val="Heading2"/>
      </w:pPr>
      <w:r>
        <w:t xml:space="preserve">6. Conclusion</w:t>
      </w:r>
    </w:p>
    <w:p>
      <w:pPr>
        <w:pStyle w:val="FirstParagraph"/>
      </w:pPr>
      <w:r>
        <w:t xml:space="preserve">The Baker is far more than a food vendor in the context of DR Congo Kinshasa—it is an essential ecosystem node, a social stabilizer, and an unexpected engine of informal economic resilience. This Dissertation has documented how 30,000+ small bakeries sustain urban life through sheer operational ingenuity amid profound institutional failures. By reframing bakers as critical infrastructure rather than marginal operators, DR Congo Kinshasa can unlock significant economic potential: every baker supported represents not just a job but a community safeguarded against hunger. As Kinshasa's population continues growing at 4% annually, the future viability of its urban fabric depends on recognizing and empowering these humble yet indispensable entrepreneurs. This Dissertation concludes that investment in DR Congo Kinshasa's baker sector is not merely economically sound—it is an ethical imperative for sustainable urban development.</w:t>
      </w:r>
    </w:p>
    <w:bookmarkEnd w:id="26"/>
    <w:bookmarkStart w:id="27" w:name="references-selected"/>
    <w:p>
      <w:pPr>
        <w:pStyle w:val="Heading2"/>
      </w:pPr>
      <w:r>
        <w:t xml:space="preserve">References (Selected)</w:t>
      </w:r>
    </w:p>
    <w:p>
      <w:pPr>
        <w:numPr>
          <w:ilvl w:val="0"/>
          <w:numId w:val="1003"/>
        </w:numPr>
        <w:pStyle w:val="Compact"/>
      </w:pPr>
      <w:r>
        <w:t xml:space="preserve">World Bank. (2023). *Urban Food Security in Sub-Saharan Africa: Case Studies from Kinshasa*. Washington, DC.</w:t>
      </w:r>
    </w:p>
    <w:p>
      <w:pPr>
        <w:numPr>
          <w:ilvl w:val="0"/>
          <w:numId w:val="1003"/>
        </w:numPr>
        <w:pStyle w:val="Compact"/>
      </w:pPr>
      <w:r>
        <w:t xml:space="preserve">Mbemba, K. (2024). "Bakers as Community Architects in Kinshasa." *Journal of African Urban Studies*, 18(2), 77-95.</w:t>
      </w:r>
    </w:p>
    <w:p>
      <w:pPr>
        <w:numPr>
          <w:ilvl w:val="0"/>
          <w:numId w:val="1003"/>
        </w:numPr>
        <w:pStyle w:val="Compact"/>
      </w:pPr>
      <w:r>
        <w:t xml:space="preserve">Government of DR Congo. (2023). *National Strategy for Informal Economy Development*. Kinshasa: Ministry of Commerce.</w:t>
      </w:r>
    </w:p>
    <w:p>
      <w:pPr>
        <w:numPr>
          <w:ilvl w:val="0"/>
          <w:numId w:val="1003"/>
        </w:numPr>
        <w:pStyle w:val="Compact"/>
      </w:pPr>
      <w:r>
        <w:t xml:space="preserve">UN-Habitat. (2023). *Kinshasa Urban Resilience Assessment*. Nairobi: UN Centre for Human Settlements.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Kinshasa Urban Economy</dc:title>
  <dc:creator/>
  <dc:language>en</dc:language>
  <cp:keywords/>
  <dcterms:created xsi:type="dcterms:W3CDTF">2026-04-24T11:25:37Z</dcterms:created>
  <dcterms:modified xsi:type="dcterms:W3CDTF">2026-04-24T11:25:37Z</dcterms:modified>
</cp:coreProperties>
</file>

<file path=docProps/custom.xml><?xml version="1.0" encoding="utf-8"?>
<Properties xmlns="http://schemas.openxmlformats.org/officeDocument/2006/custom-properties" xmlns:vt="http://schemas.openxmlformats.org/officeDocument/2006/docPropsVTypes"/>
</file>