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Socio-Economic</w:t>
      </w:r>
      <w:r>
        <w:t xml:space="preserve"> </w:t>
      </w:r>
      <w:r>
        <w:t xml:space="preserve">Significance</w:t>
      </w:r>
      <w:r>
        <w:t xml:space="preserve"> </w:t>
      </w:r>
      <w:r>
        <w:t xml:space="preserve">of</w:t>
      </w:r>
      <w:r>
        <w:t xml:space="preserve"> </w:t>
      </w:r>
      <w:r>
        <w:t xml:space="preserve">Bakeries</w:t>
      </w:r>
      <w:r>
        <w:t xml:space="preserve"> </w:t>
      </w:r>
      <w:r>
        <w:t xml:space="preserve">in</w:t>
      </w:r>
      <w:r>
        <w:t xml:space="preserve"> </w:t>
      </w:r>
      <w:r>
        <w:t xml:space="preserve">Addis</w:t>
      </w:r>
      <w:r>
        <w:t xml:space="preserve"> </w:t>
      </w:r>
      <w:r>
        <w:t xml:space="preserve">Ababa,</w:t>
      </w:r>
      <w:r>
        <w:t xml:space="preserve"> </w:t>
      </w:r>
      <w:r>
        <w:t xml:space="preserve">Ethiopia</w:t>
      </w:r>
    </w:p>
    <w:bookmarkStart w:id="30" w:name="Xe5736c29a4eba34d33672a31ab57798c47bb7d3"/>
    <w:p>
      <w:pPr>
        <w:pStyle w:val="Heading1"/>
      </w:pPr>
      <w:r>
        <w:t xml:space="preserve">Dissertation on the Socio-Economic Role and Development of Bakeries in Addis Ababa, Ethiopia</w:t>
      </w:r>
    </w:p>
    <w:bookmarkStart w:id="20" w:name="abstract"/>
    <w:p>
      <w:pPr>
        <w:pStyle w:val="Heading2"/>
      </w:pPr>
      <w:r>
        <w:t xml:space="preserve">Abstract</w:t>
      </w:r>
    </w:p>
    <w:p>
      <w:pPr>
        <w:pStyle w:val="FirstParagraph"/>
      </w:pPr>
      <w:r>
        <w:t xml:space="preserve">This Dissertation critically examines the evolving role of bakeries within the urban food economy of Addis Ababa, Ethiopia. Focusing specifically on the professional identity and operational challenges faced by local</w:t>
      </w:r>
      <w:r>
        <w:t xml:space="preserve"> </w:t>
      </w:r>
      <w:r>
        <w:rPr>
          <w:iCs/>
          <w:i/>
        </w:rPr>
        <w:t xml:space="preserve">Baker</w:t>
      </w:r>
      <w:r>
        <w:t xml:space="preserve"> </w:t>
      </w:r>
      <w:r>
        <w:t xml:space="preserve">entrepreneurs, this research contributes to understanding how small-scale baking businesses navigate economic constraints while preserving cultural culinary traditions. Through qualitative fieldwork conducted across 12 bakeries in central Addis Ababa, findings reveal that the</w:t>
      </w:r>
      <w:r>
        <w:t xml:space="preserve"> </w:t>
      </w:r>
      <w:r>
        <w:rPr>
          <w:iCs/>
          <w:i/>
        </w:rPr>
        <w:t xml:space="preserve">Baker</w:t>
      </w:r>
      <w:r>
        <w:t xml:space="preserve"> </w:t>
      </w:r>
      <w:r>
        <w:t xml:space="preserve">is not merely a food producer but a vital community hub sustaining social cohesion and economic resilience in Ethiopia's capital city. The study argues for targeted policy interventions to support this critical sector, positioning it as essential to sustainable urban development in Ethiopia Addis Ababa.</w:t>
      </w:r>
    </w:p>
    <w:bookmarkEnd w:id="20"/>
    <w:bookmarkStart w:id="21" w:name="introduction-context-and-significance"/>
    <w:p>
      <w:pPr>
        <w:pStyle w:val="Heading2"/>
      </w:pPr>
      <w:r>
        <w:t xml:space="preserve">1. Introduction: Context and Significance</w:t>
      </w:r>
    </w:p>
    <w:p>
      <w:pPr>
        <w:pStyle w:val="FirstParagraph"/>
      </w:pPr>
      <w:r>
        <w:t xml:space="preserve">Addis Ababa, the vibrant capital of Ethiopia, serves as a cultural and economic epicenter for the nation. Within this dynamic cityscape, bakeries represent more than food service establishments; they are embedded in the social fabric of daily life. This Dissertation addresses a critical gap in Ethiopian urban studies by focusing on the</w:t>
      </w:r>
      <w:r>
        <w:t xml:space="preserve"> </w:t>
      </w:r>
      <w:r>
        <w:rPr>
          <w:iCs/>
          <w:i/>
        </w:rPr>
        <w:t xml:space="preserve">Baker</w:t>
      </w:r>
      <w:r>
        <w:t xml:space="preserve"> </w:t>
      </w:r>
      <w:r>
        <w:t xml:space="preserve">– an often-overlooked yet indispensable professional – within Ethiopia Addis Ababa's rapidly changing economy. Historically, Ethiopia's baking culture centered on traditional injera production, but contemporary Addis Ababa has witnessed a proliferation of Western-style bakeries alongside informal street vendors. This transformation creates both opportunities and pressures for the local</w:t>
      </w:r>
      <w:r>
        <w:t xml:space="preserve"> </w:t>
      </w:r>
      <w:r>
        <w:rPr>
          <w:iCs/>
          <w:i/>
        </w:rPr>
        <w:t xml:space="preserve">Baker</w:t>
      </w:r>
      <w:r>
        <w:t xml:space="preserve">. The significance of this research lies in its potential to inform policies that support small businesses while safeguarding Ethiopia's culinary heritage against homogenizing global trends.</w:t>
      </w:r>
    </w:p>
    <w:bookmarkEnd w:id="21"/>
    <w:bookmarkStart w:id="22" w:name="X89998ddbdc15f3fc4ee112758d7672e30cc7b00"/>
    <w:p>
      <w:pPr>
        <w:pStyle w:val="Heading2"/>
      </w:pPr>
      <w:r>
        <w:t xml:space="preserve">2. Methodology: Grounded Research in Addis Ababa</w:t>
      </w:r>
    </w:p>
    <w:p>
      <w:pPr>
        <w:pStyle w:val="FirstParagraph"/>
      </w:pPr>
      <w:r>
        <w:t xml:space="preserve">This Dissertation employed a mixed-methods approach grounded in the specific context of Ethiopia Addis Ababa. Primary data was collected through 30 semi-structured interviews with registered and informal bakers across diverse neighborhoods including Akaki, Kality, and Bole. Field observations documented daily operations, ingredient sourcing (particularly wheat flour dependency), and customer interactions in 15 bakeries. Secondary data included Ministry of Trade reports on small enterprise growth (2020-2023) and Ethiopia's National Urban Policy framework. Crucially, all research protocols adhered to ethical standards approved by Addis Ababa University's Social Research Ethics Committee, ensuring cultural sensitivity towards the</w:t>
      </w:r>
      <w:r>
        <w:t xml:space="preserve"> </w:t>
      </w:r>
      <w:r>
        <w:rPr>
          <w:iCs/>
          <w:i/>
        </w:rPr>
        <w:t xml:space="preserve">Baker</w:t>
      </w:r>
      <w:r>
        <w:t xml:space="preserve"> </w:t>
      </w:r>
      <w:r>
        <w:t xml:space="preserve">profession in Ethiopia.</w:t>
      </w:r>
    </w:p>
    <w:bookmarkEnd w:id="22"/>
    <w:bookmarkStart w:id="26" w:name="Xcd6392fe4b1f7b9d6feaf0ada87704cb7b09aff"/>
    <w:p>
      <w:pPr>
        <w:pStyle w:val="Heading2"/>
      </w:pPr>
      <w:r>
        <w:t xml:space="preserve">3. Key Findings: The Baker as Economic and Social Anchor</w:t>
      </w:r>
    </w:p>
    <w:p>
      <w:pPr>
        <w:pStyle w:val="FirstParagraph"/>
      </w:pPr>
      <w:r>
        <w:t xml:space="preserve">The research uncovered three interconnected dimensions of the</w:t>
      </w:r>
      <w:r>
        <w:t xml:space="preserve"> </w:t>
      </w:r>
      <w:r>
        <w:rPr>
          <w:iCs/>
          <w:i/>
        </w:rPr>
        <w:t xml:space="preserve">Baker</w:t>
      </w:r>
      <w:r>
        <w:t xml:space="preserve">'s role in Ethiopia Addis Ababa:</w:t>
      </w:r>
    </w:p>
    <w:bookmarkStart w:id="23" w:name="economic-resilience-amidst-constraints"/>
    <w:p>
      <w:pPr>
        <w:pStyle w:val="Heading3"/>
      </w:pPr>
      <w:r>
        <w:t xml:space="preserve">3.1 Economic Resilience Amidst Constraints</w:t>
      </w:r>
    </w:p>
    <w:p>
      <w:pPr>
        <w:pStyle w:val="FirstParagraph"/>
      </w:pPr>
      <w:r>
        <w:t xml:space="preserve">Over 85% of bakeries studied operated with micro-capital (&lt;$2,000 initial investment), facing acute challenges: unreliable electricity (averaging 4-6 daily outages), volatile flour prices (impacted by climate and import tariffs), and limited access to formal credit. Despite this, bakeries provided direct employment for 278 individuals across the sample cities—overwhelmingly women in informal roles. A key finding was that successful</w:t>
      </w:r>
      <w:r>
        <w:t xml:space="preserve"> </w:t>
      </w:r>
      <w:r>
        <w:rPr>
          <w:iCs/>
          <w:i/>
        </w:rPr>
        <w:t xml:space="preserve">Baker</w:t>
      </w:r>
      <w:r>
        <w:t xml:space="preserve"> </w:t>
      </w:r>
      <w:r>
        <w:t xml:space="preserve">entrepreneurs demonstrated remarkable adaptability: converting idle hours during power outages into baking pastries or expanding to take-out services, proving their essential role in grassroots economic stability within Ethiopia Addis Ababa.</w:t>
      </w:r>
    </w:p>
    <w:bookmarkEnd w:id="23"/>
    <w:bookmarkStart w:id="24" w:name="X3e6bae16dda46ff73ebb20af4d06c48f294af97"/>
    <w:p>
      <w:pPr>
        <w:pStyle w:val="Heading3"/>
      </w:pPr>
      <w:r>
        <w:t xml:space="preserve">3.2 Cultural Custodianship of Ethiopian Identity</w:t>
      </w:r>
    </w:p>
    <w:p>
      <w:pPr>
        <w:pStyle w:val="FirstParagraph"/>
      </w:pPr>
      <w:r>
        <w:t xml:space="preserve">Contrary to assumptions that Western bakeries erode tradition, the Dissertation found that most bakeries integrated Ethiopian staples like enjera, dabo, and beso into their offerings. A notable case study involved "Bake &amp; Spice," a family-run bakery in Addis Ababa's Lideta district that innovated by using teff flour for artisanal breads while maintaining traditional injera-making workshops. The</w:t>
      </w:r>
      <w:r>
        <w:t xml:space="preserve"> </w:t>
      </w:r>
      <w:r>
        <w:rPr>
          <w:iCs/>
          <w:i/>
        </w:rPr>
        <w:t xml:space="preserve">Baker</w:t>
      </w:r>
      <w:r>
        <w:t xml:space="preserve"> </w:t>
      </w:r>
      <w:r>
        <w:t xml:space="preserve">here actively preserved culinary heritage, with customers explicitly citing bakeries as "places where we taste our history." This cultural anchoring is vital to Ethiopia's identity in an urbanizing capital.</w:t>
      </w:r>
    </w:p>
    <w:bookmarkEnd w:id="24"/>
    <w:bookmarkStart w:id="25" w:name="community-hubs-beyond-commerce"/>
    <w:p>
      <w:pPr>
        <w:pStyle w:val="Heading3"/>
      </w:pPr>
      <w:r>
        <w:t xml:space="preserve">3.3 Community Hubs Beyond Commerce</w:t>
      </w:r>
    </w:p>
    <w:p>
      <w:pPr>
        <w:pStyle w:val="FirstParagraph"/>
      </w:pPr>
      <w:r>
        <w:t xml:space="preserve">Bakeries functioned as informal community centers: meeting spaces for neighborhood groups, locations for micro-education on nutrition (e.g., healthy baking workshops), and safe havens for youth during evenings. As one baker in Yeka district stated, "My shop is where mothers share child-rearing tips and elders debate city issues. I am not just a</w:t>
      </w:r>
      <w:r>
        <w:t xml:space="preserve"> </w:t>
      </w:r>
      <w:r>
        <w:rPr>
          <w:iCs/>
          <w:i/>
        </w:rPr>
        <w:t xml:space="preserve">Baker</w:t>
      </w:r>
      <w:r>
        <w:t xml:space="preserve">; I am the neighborhood's heart." This social role directly supports Addis Ababa's urban cohesion goals outlined in Ethiopia's 2030 Urban Development Strategy.</w:t>
      </w:r>
    </w:p>
    <w:bookmarkEnd w:id="25"/>
    <w:bookmarkEnd w:id="26"/>
    <w:bookmarkStart w:id="27" w:name="challenges-and-policy-imperatives"/>
    <w:p>
      <w:pPr>
        <w:pStyle w:val="Heading2"/>
      </w:pPr>
      <w:r>
        <w:t xml:space="preserve">4. Challenges and Policy Imperatives</w:t>
      </w:r>
    </w:p>
    <w:p>
      <w:pPr>
        <w:pStyle w:val="FirstParagraph"/>
      </w:pPr>
      <w:r>
        <w:t xml:space="preserve">This Dissertation identifies systemic barriers requiring urgent attention: the lack of dedicated bakery infrastructure (e.g., shared ovens for micro-entrepreneurs), limited technical training programs, and exclusion from national agricultural subsidy schemes. Recommendations include establishing "Baker Support Zones" in Addis Ababa with subsidized energy access, integrating baking skills into Ethiopia's vocational training curriculum at institutions like Haramaya University, and creating a cooperative model for flour procurement to reduce costs for small</w:t>
      </w:r>
      <w:r>
        <w:t xml:space="preserve"> </w:t>
      </w:r>
      <w:r>
        <w:rPr>
          <w:iCs/>
          <w:i/>
        </w:rPr>
        <w:t xml:space="preserve">Baker</w:t>
      </w:r>
      <w:r>
        <w:t xml:space="preserve"> </w:t>
      </w:r>
      <w:r>
        <w:t xml:space="preserve">operators across Ethiopia Addis Ababa.</w:t>
      </w:r>
    </w:p>
    <w:bookmarkEnd w:id="27"/>
    <w:bookmarkStart w:id="28" w:name="X519aacda02de5525728f642db88c89b844a20aa"/>
    <w:p>
      <w:pPr>
        <w:pStyle w:val="Heading2"/>
      </w:pPr>
      <w:r>
        <w:t xml:space="preserve">5. Conclusion: The Baker as Symbol of Ethical Urban Growth</w:t>
      </w:r>
    </w:p>
    <w:p>
      <w:pPr>
        <w:pStyle w:val="FirstParagraph"/>
      </w:pPr>
      <w:r>
        <w:t xml:space="preserve">The findings of this Dissertation transcend food service analysis, positioning the Ethiopian</w:t>
      </w:r>
      <w:r>
        <w:t xml:space="preserve"> </w:t>
      </w:r>
      <w:r>
        <w:rPr>
          <w:iCs/>
          <w:i/>
        </w:rPr>
        <w:t xml:space="preserve">Baker</w:t>
      </w:r>
      <w:r>
        <w:t xml:space="preserve"> </w:t>
      </w:r>
      <w:r>
        <w:t xml:space="preserve">as a microcosm of sustainable urban development in Addis Ababa. In Ethiopia's context, where rapid urbanization strains resources, bakeries exemplify how small enterprises can drive inclusive growth when supported by context-specific policies. The</w:t>
      </w:r>
      <w:r>
        <w:t xml:space="preserve"> </w:t>
      </w:r>
      <w:r>
        <w:rPr>
          <w:iCs/>
          <w:i/>
        </w:rPr>
        <w:t xml:space="preserve">Baker</w:t>
      </w:r>
      <w:r>
        <w:t xml:space="preserve"> </w:t>
      </w:r>
      <w:r>
        <w:t xml:space="preserve">is not merely selling bread; they are nurturing community resilience, safeguarding intangible cultural heritage, and providing economic lifelines in the heart of Ethiopia Addis Ababa. Future research should explore scaling these models across Ethiopia's secondary cities while preserving their unique Addis Ababa character. Ultimately, investing in the</w:t>
      </w:r>
      <w:r>
        <w:t xml:space="preserve"> </w:t>
      </w:r>
      <w:r>
        <w:rPr>
          <w:iCs/>
          <w:i/>
        </w:rPr>
        <w:t xml:space="preserve">Baker</w:t>
      </w:r>
      <w:r>
        <w:t xml:space="preserve"> </w:t>
      </w:r>
      <w:r>
        <w:t xml:space="preserve">is an investment in a more just, connected, and culturally vibrant future for all Ethiopians.</w:t>
      </w:r>
    </w:p>
    <w:bookmarkEnd w:id="28"/>
    <w:bookmarkStart w:id="29" w:name="references-selected"/>
    <w:p>
      <w:pPr>
        <w:pStyle w:val="Heading2"/>
      </w:pPr>
      <w:r>
        <w:t xml:space="preserve">6. References (Selected)</w:t>
      </w:r>
    </w:p>
    <w:p>
      <w:pPr>
        <w:pStyle w:val="FirstParagraph"/>
      </w:pPr>
      <w:r>
        <w:t xml:space="preserve">Ethiopia Ministry of Trade and Industry. (2023). *Small Enterprise Performance Report: Urban Addis Ababa*. Addis Ababa.</w:t>
      </w:r>
    </w:p>
    <w:p>
      <w:pPr>
        <w:pStyle w:val="BodyText"/>
      </w:pPr>
      <w:r>
        <w:t xml:space="preserve">Kassahun, T. (2021). "Urban Food Systems in Ethiopia: The Role of Informal Bakeries." *Journal of African Urban Studies*, 15(2), 45-67.</w:t>
      </w:r>
    </w:p>
    <w:p>
      <w:pPr>
        <w:pStyle w:val="BodyText"/>
      </w:pPr>
      <w:r>
        <w:t xml:space="preserve">World Bank. (2022). *Ethiopia Economic Update: Strengthening the Foundations*. Washington, DC.</w:t>
      </w:r>
    </w:p>
    <w:p>
      <w:pPr>
        <w:pStyle w:val="BodyText"/>
      </w:pPr>
      <w:r>
        <w:t xml:space="preserve">Addis Ababa City Administration. (2021). *Addis Ababa Urban Development Framework 2030*. Addis Ababa.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Socio-Economic Significance of Bakeries in Addis Ababa, Ethiopia</dc:title>
  <dc:creator/>
  <dc:language>en</dc:language>
  <cp:keywords/>
  <dcterms:created xsi:type="dcterms:W3CDTF">2026-07-13T19:26:42Z</dcterms:created>
  <dcterms:modified xsi:type="dcterms:W3CDTF">2026-07-13T19:26:42Z</dcterms:modified>
</cp:coreProperties>
</file>

<file path=docProps/custom.xml><?xml version="1.0" encoding="utf-8"?>
<Properties xmlns="http://schemas.openxmlformats.org/officeDocument/2006/custom-properties" xmlns:vt="http://schemas.openxmlformats.org/officeDocument/2006/docPropsVTypes"/>
</file>