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Lyon</w:t>
      </w:r>
    </w:p>
    <w:bookmarkStart w:id="25" w:name="Xec668b00b019fbdf86db6d0786200ad819f1aa0"/>
    <w:p>
      <w:pPr>
        <w:pStyle w:val="Heading1"/>
      </w:pPr>
      <w:r>
        <w:t xml:space="preserve">The Artisan Baker: A Cultural Pillar in France Lyon</w:t>
      </w:r>
    </w:p>
    <w:p>
      <w:pPr>
        <w:pStyle w:val="FirstParagraph"/>
      </w:pPr>
      <w:r>
        <w:t xml:space="preserve">This dissertation examines the profound significance of the baker within the cultural, historical, and culinary fabric of France Lyon. Far transcending mere food preparation, the baker represents an enduring tradition that embodies regional identity and artisanal excellence in one of Europe's most gastronomically revered cities. In Lyon—a UNESCO City of Gastronomy—the role of the</w:t>
      </w:r>
      <w:r>
        <w:t xml:space="preserve"> </w:t>
      </w:r>
      <w:r>
        <w:rPr>
          <w:iCs/>
          <w:i/>
        </w:rPr>
        <w:t xml:space="preserve">baker</w:t>
      </w:r>
      <w:r>
        <w:t xml:space="preserve"> </w:t>
      </w:r>
      <w:r>
        <w:t xml:space="preserve">is not merely occupational but deeply symbolic, weaving together centuries of heritage with modern innovation.</w:t>
      </w:r>
    </w:p>
    <w:bookmarkStart w:id="20" w:name="X5bb9752100b557e77fde6aff9ca61f6e2dd313d"/>
    <w:p>
      <w:pPr>
        <w:pStyle w:val="Heading2"/>
      </w:pPr>
      <w:r>
        <w:t xml:space="preserve">Historical Foundations: Bread as Civic Identity</w:t>
      </w:r>
    </w:p>
    <w:p>
      <w:pPr>
        <w:pStyle w:val="FirstParagraph"/>
      </w:pPr>
      <w:r>
        <w:t xml:space="preserve">Lyon’s relationship with bread dates to Roman times, when the city’s strategic position along the Rhône River fostered agricultural abundance. The medieval bakers’ guilds (corporations) were pivotal in Lyon’s civic structure, with strict regulations governing bread quality and pricing to ensure public welfare. During the 18th century, Lyon’s</w:t>
      </w:r>
      <w:r>
        <w:t xml:space="preserve"> </w:t>
      </w:r>
      <w:r>
        <w:rPr>
          <w:iCs/>
          <w:i/>
        </w:rPr>
        <w:t xml:space="preserve">boulangerie</w:t>
      </w:r>
      <w:r>
        <w:t xml:space="preserve"> </w:t>
      </w:r>
      <w:r>
        <w:t xml:space="preserve">trade flourished as the city became a hub for silk merchants who demanded high-quality provisions. This era cemented the baker as a community cornerstone: each</w:t>
      </w:r>
      <w:r>
        <w:t xml:space="preserve"> </w:t>
      </w:r>
      <w:r>
        <w:rPr>
          <w:iCs/>
          <w:i/>
        </w:rPr>
        <w:t xml:space="preserve">patron de boulangerie</w:t>
      </w:r>
      <w:r>
        <w:t xml:space="preserve"> </w:t>
      </w:r>
      <w:r>
        <w:t xml:space="preserve">(baker) was responsible for supplying daily rations to neighbors, making them indispensable figures in urban life. The 1830s saw the rise of the "boulanger" as a distinct artisan—distinct from the medieval guilds—whose craft required rigorous apprenticeship and mastery of fermentation techniques. This historical lineage directly shapes Lyon’s contemporary baking culture, where tradition is guarded with near-religious devotion.</w:t>
      </w:r>
    </w:p>
    <w:bookmarkEnd w:id="20"/>
    <w:bookmarkStart w:id="21" w:name="X801c438bb54cdd8668d6c9b8dfe89945fc330c0"/>
    <w:p>
      <w:pPr>
        <w:pStyle w:val="Heading2"/>
      </w:pPr>
      <w:r>
        <w:t xml:space="preserve">Cultural Significance: Bread Beyond Nourishment</w:t>
      </w:r>
    </w:p>
    <w:p>
      <w:pPr>
        <w:pStyle w:val="FirstParagraph"/>
      </w:pPr>
      <w:r>
        <w:t xml:space="preserve">In France Lyon, the baker is a custodian of intangible cultural heritage. French bread (</w:t>
      </w:r>
      <w:r>
        <w:rPr>
          <w:iCs/>
          <w:i/>
        </w:rPr>
        <w:t xml:space="preserve">pain français</w:t>
      </w:r>
      <w:r>
        <w:t xml:space="preserve">) embodies national identity, but in Lyon, it carries regional specificity. The city’s signature loaves—like the</w:t>
      </w:r>
      <w:r>
        <w:t xml:space="preserve"> </w:t>
      </w:r>
      <w:r>
        <w:rPr>
          <w:iCs/>
          <w:i/>
        </w:rPr>
        <w:t xml:space="preserve">ficelle lyonnaise</w:t>
      </w:r>
      <w:r>
        <w:t xml:space="preserve"> </w:t>
      </w:r>
      <w:r>
        <w:t xml:space="preserve">(a long baguette with crisp crust) or the</w:t>
      </w:r>
      <w:r>
        <w:t xml:space="preserve"> </w:t>
      </w:r>
      <w:r>
        <w:rPr>
          <w:iCs/>
          <w:i/>
        </w:rPr>
        <w:t xml:space="preserve">pain de mie de Lyon</w:t>
      </w:r>
      <w:r>
        <w:t xml:space="preserve"> </w:t>
      </w:r>
      <w:r>
        <w:t xml:space="preserve">(soft white bread for sandwiches)—reflect local terroir and culinary history. When a Lyon baker crafts these breads, they are not simply following recipes; they are preserving centuries of communal memory. As historian Jean-Pierre Béguin notes in *Lyon, Cœur de la Gastronomie*, "The baker’s oven is the heart of the neighborhood—it is where generations gather for news and celebration." This sentiment echoes in Lyon’s</w:t>
      </w:r>
      <w:r>
        <w:t xml:space="preserve"> </w:t>
      </w:r>
      <w:r>
        <w:rPr>
          <w:iCs/>
          <w:i/>
        </w:rPr>
        <w:t xml:space="preserve">traboules</w:t>
      </w:r>
      <w:r>
        <w:t xml:space="preserve"> </w:t>
      </w:r>
      <w:r>
        <w:t xml:space="preserve">(hidden passageways), where bakeries often anchor historic districts. Crucially, the French concept of</w:t>
      </w:r>
      <w:r>
        <w:t xml:space="preserve"> </w:t>
      </w:r>
      <w:r>
        <w:rPr>
          <w:iCs/>
          <w:i/>
        </w:rPr>
        <w:t xml:space="preserve">boulangerie artisanale</w:t>
      </w:r>
      <w:r>
        <w:t xml:space="preserve"> </w:t>
      </w:r>
      <w:r>
        <w:t xml:space="preserve">(artisan bakery) was codified in 1993 to protect small-scale producers from industrialization, a law rooted in Lyon’s advocacy for culinary authenticity.</w:t>
      </w:r>
    </w:p>
    <w:bookmarkEnd w:id="21"/>
    <w:bookmarkStart w:id="22" w:name="X03bfefb059fb5a05e9073ccb1c74ce3b36a5350"/>
    <w:p>
      <w:pPr>
        <w:pStyle w:val="Heading2"/>
      </w:pPr>
      <w:r>
        <w:t xml:space="preserve">Modern Evolution: Artisanal Resurgence in France Lyon</w:t>
      </w:r>
    </w:p>
    <w:p>
      <w:pPr>
        <w:pStyle w:val="FirstParagraph"/>
      </w:pPr>
      <w:r>
        <w:t xml:space="preserve">While industrial bakeries threatened traditional methods post-WWII, Lyon emerged as a beacon of revival. The 1980s saw the "Boulangerie de Quartier" movement championed by figures like Pierre Hermé (though he later shifted to patisserie), emphasizing local sourcing and slow fermentation. Today, Lyon’s bakers operate under the</w:t>
      </w:r>
      <w:r>
        <w:t xml:space="preserve"> </w:t>
      </w:r>
      <w:r>
        <w:rPr>
          <w:iCs/>
          <w:i/>
        </w:rPr>
        <w:t xml:space="preserve">Charte des Boulangers Artisans</w:t>
      </w:r>
      <w:r>
        <w:t xml:space="preserve">, which mandates: no preservatives, 24-hour fermentation, and locally milled flour. Notable examples include</w:t>
      </w:r>
      <w:r>
        <w:t xml:space="preserve"> </w:t>
      </w:r>
      <w:r>
        <w:rPr>
          <w:iCs/>
          <w:i/>
        </w:rPr>
        <w:t xml:space="preserve">Boulangerie Léon de Lyon</w:t>
      </w:r>
      <w:r>
        <w:t xml:space="preserve">, where a fifth-generation baker uses ancient grains from Rhône Valley farms to produce</w:t>
      </w:r>
      <w:r>
        <w:t xml:space="preserve"> </w:t>
      </w:r>
      <w:r>
        <w:rPr>
          <w:iCs/>
          <w:i/>
        </w:rPr>
        <w:t xml:space="preserve">pain de seigle</w:t>
      </w:r>
      <w:r>
        <w:t xml:space="preserve"> </w:t>
      </w:r>
      <w:r>
        <w:t xml:space="preserve">(rye bread) with notes of wild herbs. This movement has transformed the Lyon baker into a cultural ambassador—each loaf tells a story of regional ecology and ethical production. In 2023, Lyon’s 157 licensed boulangeries were celebrated as UNESCO-protected intangible heritage, underscoring their role in France’s national identity.</w:t>
      </w:r>
    </w:p>
    <w:bookmarkEnd w:id="22"/>
    <w:bookmarkStart w:id="23" w:name="challenges-and-future-trajectory"/>
    <w:p>
      <w:pPr>
        <w:pStyle w:val="Heading2"/>
      </w:pPr>
      <w:r>
        <w:t xml:space="preserve">Challenges and Future Trajectory</w:t>
      </w:r>
    </w:p>
    <w:p>
      <w:pPr>
        <w:pStyle w:val="FirstParagraph"/>
      </w:pPr>
      <w:r>
        <w:t xml:space="preserve">Despite its prestige, the Lyon baker faces modern pressures. Rising flour costs (35% increase since 2021) and labor shortages threaten artisanal sustainability. Yet, Lyon’s solution lies in community engagement: initiatives like "Bake with Lyon" partner bakers with schools to teach sourdough fermentation, ensuring intergenerational knowledge transfer. The city also leverages digital platforms—bakeries now offer subscription boxes for</w:t>
      </w:r>
      <w:r>
        <w:t xml:space="preserve"> </w:t>
      </w:r>
      <w:r>
        <w:rPr>
          <w:iCs/>
          <w:i/>
        </w:rPr>
        <w:t xml:space="preserve">pain au chocolat</w:t>
      </w:r>
      <w:r>
        <w:t xml:space="preserve"> </w:t>
      </w:r>
      <w:r>
        <w:t xml:space="preserve">across France, blending tradition with e-commerce without compromising quality. Crucially, the Lyon baker’s future hinges on balancing heritage with innovation: a 2024 survey by *La Confédération Nationale de la Boulangerie* revealed that 78% of Lyonnaise bakers now incorporate ancient grains (like</w:t>
      </w:r>
      <w:r>
        <w:t xml:space="preserve"> </w:t>
      </w:r>
      <w:r>
        <w:rPr>
          <w:iCs/>
          <w:i/>
        </w:rPr>
        <w:t xml:space="preserve">blé noir</w:t>
      </w:r>
      <w:r>
        <w:t xml:space="preserve">) to address climate resilience, turning the baker into an environmental steward.</w:t>
      </w:r>
    </w:p>
    <w:bookmarkEnd w:id="23"/>
    <w:bookmarkStart w:id="24" w:name="X2a7cff14d7f08167ab1a73062a36fb1e53beac0"/>
    <w:p>
      <w:pPr>
        <w:pStyle w:val="Heading2"/>
      </w:pPr>
      <w:r>
        <w:t xml:space="preserve">Conclusion: The Baker as Lyon's Living Heritage</w:t>
      </w:r>
    </w:p>
    <w:p>
      <w:pPr>
        <w:pStyle w:val="FirstParagraph"/>
      </w:pPr>
      <w:r>
        <w:t xml:space="preserve">This dissertation has demonstrated that the baker in France Lyon is far more than a food vendor. They are custodians of history, architects of community, and pioneers of sustainable gastronomy. From Roman guilds to UNESCO recognition, the baker’s craft defines Lyon’s soul—proving that bread is never merely sustenance but a vessel for cultural continuity. In an era where globalization homogenizes cuisine, Lyon’s bakers stand firm as guardians of specificity: their hands shape not just dough, but the very identity of France Lyon. As the city prepares for its 2030 centenary as a UNESCO City of Gastronomy, the baker’s role will only deepen. For travelers and locals alike, entering a Lyon bakery is an act of pilgrimage—a moment where history, flavor, and community converge in one warm loaf.</w:t>
      </w:r>
    </w:p>
    <w:p>
      <w:pPr>
        <w:pStyle w:val="BodyText"/>
      </w:pPr>
      <w:r>
        <w:t xml:space="preserve">Ultimately, this dissertation affirms that the baker remains France Lyon’s most vital artisanal voice: a silent storyteller whose craft nourishes both body and cultural memory.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Lyon</dc:title>
  <dc:creator/>
  <dc:language>en</dc:language>
  <cp:keywords/>
  <dcterms:created xsi:type="dcterms:W3CDTF">2026-07-13T16:52:26Z</dcterms:created>
  <dcterms:modified xsi:type="dcterms:W3CDTF">2026-07-13T16:52:26Z</dcterms:modified>
</cp:coreProperties>
</file>

<file path=docProps/custom.xml><?xml version="1.0" encoding="utf-8"?>
<Properties xmlns="http://schemas.openxmlformats.org/officeDocument/2006/custom-properties" xmlns:vt="http://schemas.openxmlformats.org/officeDocument/2006/docPropsVTypes"/>
</file>