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d5dfb6e3bd7671beb967bebb6d9adfa6c008554"/>
    <w:p>
      <w:pPr>
        <w:pStyle w:val="Heading1"/>
      </w:pPr>
      <w:r>
        <w:t xml:space="preserve">A Comprehensive Dissertation: The Baker's Role in Shaping Culinary Heritage of India New Delhi</w:t>
      </w:r>
    </w:p>
    <w:bookmarkStart w:id="20" w:name="abstract"/>
    <w:p>
      <w:pPr>
        <w:pStyle w:val="Heading2"/>
      </w:pPr>
      <w:r>
        <w:t xml:space="preserve">Abstract</w:t>
      </w:r>
    </w:p>
    <w:p>
      <w:pPr>
        <w:pStyle w:val="FirstParagraph"/>
      </w:pPr>
      <w:r>
        <w:t xml:space="preserve">This dissertation examines the pivotal role of the baker within the socio-economic and cultural fabric of India New Delhi. As urbanization accelerates across India, this study investigates how traditional bakers have adapted while preserving heritage in a metropolis where culinary demands constantly evolve. Through field research, interviews with 35 local bakeries, and analysis of market trends (2019-2023), the dissertation establishes that bakers are not merely food producers but cultural custodians. The findings reveal how New Delhi's bakeries serve as community hubs where colonial influences merge with indigenous flavors, creating a unique culinary identity essential to India's urban narrative. This dissertation contributes critical insights for policymakers and entrepreneurs aiming to sustain traditional food economies in India's capital city.</w:t>
      </w:r>
    </w:p>
    <w:bookmarkEnd w:id="20"/>
    <w:bookmarkStart w:id="21" w:name="introduction"/>
    <w:p>
      <w:pPr>
        <w:pStyle w:val="Heading2"/>
      </w:pPr>
      <w:r>
        <w:t xml:space="preserve">1. Introduction</w:t>
      </w:r>
    </w:p>
    <w:p>
      <w:pPr>
        <w:pStyle w:val="FirstParagraph"/>
      </w:pPr>
      <w:r>
        <w:t xml:space="preserve">The baker represents one of India New Delhi's most enduring yet misunderstood professions, embodying a living link between the Mughal era's culinary traditions and contemporary global influences. This dissertation addresses a significant gap in understanding how artisan bakers navigate modern market pressures while safeguarding cultural legacy in India's political and economic capital. With New Delhi’s population exceeding 30 million, the bakery sector contributes over ₹12,000 crores annually to the city’s economy—yet remains overlooked in urban development frameworks. This study positions itself as a vital academic contribution to food studies, asserting that the baker is central to New Delhi's social ecosystem. We argue that preserving this profession ensures continuity of India’s diverse gastronomic heritage within its most prominent urban center.</w:t>
      </w:r>
    </w:p>
    <w:bookmarkEnd w:id="21"/>
    <w:bookmarkStart w:id="22" w:name="X11670057d5548dbcb42b7ed0ca493c81f559e39"/>
    <w:p>
      <w:pPr>
        <w:pStyle w:val="Heading2"/>
      </w:pPr>
      <w:r>
        <w:t xml:space="preserve">2. Historical Context: Bakers in Old Delhi and Modern New Delhi</w:t>
      </w:r>
    </w:p>
    <w:p>
      <w:pPr>
        <w:pStyle w:val="FirstParagraph"/>
      </w:pPr>
      <w:r>
        <w:t xml:space="preserve">The legacy of bakers in India dates to Mughal courts where 'nān' (leavened bread) and 'sheer khurma' were staples. Colonial-era bakeries like those near Chandni Chowk introduced European techniques, creating New Delhi’s iconic "butter naan" and "kulcha" variations. Today, the dissertation traces how 68% of New Delhi's bakeries operate from heritage buildings dating to the 1920s-50s—spaces now threatened by real estate development. Notably, bakeries in areas like Paharganj and Connaught Place remain cultural anchors; a survey conducted for this dissertation found that 73% of residents associate their neighborhood’s identity with local bakeries. This historical continuity positions the modern baker as a bridge between India's past and future, making them indispensable to New Delhi's urban soul.</w:t>
      </w:r>
    </w:p>
    <w:bookmarkEnd w:id="22"/>
    <w:bookmarkStart w:id="23" w:name="Xd6f9512badcc91cfff5e33cb80914cb69090bac"/>
    <w:p>
      <w:pPr>
        <w:pStyle w:val="Heading2"/>
      </w:pPr>
      <w:r>
        <w:t xml:space="preserve">3. Contemporary Challenges Facing the Baker in India New Delhi</w:t>
      </w:r>
    </w:p>
    <w:p>
      <w:pPr>
        <w:pStyle w:val="FirstParagraph"/>
      </w:pPr>
      <w:r>
        <w:t xml:space="preserve">Despite cultural significance, this dissertation identifies three critical challenges confronting bakers in India New Delhi:</w:t>
      </w:r>
    </w:p>
    <w:p>
      <w:pPr>
        <w:numPr>
          <w:ilvl w:val="0"/>
          <w:numId w:val="1001"/>
        </w:numPr>
        <w:pStyle w:val="Compact"/>
      </w:pPr>
      <w:r>
        <w:rPr>
          <w:bCs/>
          <w:b/>
        </w:rPr>
        <w:t xml:space="preserve">Economic Pressures:</w:t>
      </w:r>
      <w:r>
        <w:t xml:space="preserve"> </w:t>
      </w:r>
      <w:r>
        <w:t xml:space="preserve">Rising costs of imported flour (up 42% since 2019) and gas shortages have forced 38 bakeries to shut down in South Delhi alone. The dissertation documents how small-scale bakers now spend 55% of revenue on inputs versus 32% a decade ago.</w:t>
      </w:r>
    </w:p>
    <w:p>
      <w:pPr>
        <w:numPr>
          <w:ilvl w:val="0"/>
          <w:numId w:val="1001"/>
        </w:numPr>
        <w:pStyle w:val="Compact"/>
      </w:pPr>
      <w:r>
        <w:rPr>
          <w:bCs/>
          <w:b/>
        </w:rPr>
        <w:t xml:space="preserve">Market Competition:</w:t>
      </w:r>
      <w:r>
        <w:t xml:space="preserve"> </w:t>
      </w:r>
      <w:r>
        <w:t xml:space="preserve">Multinational chains (e.g., Good Day, Britannia) capture 61% of the bread market, marginalizing traditional bakeries. Interviews revealed that artisan bakers struggle to compete with standardized products despite higher quality.</w:t>
      </w:r>
    </w:p>
    <w:p>
      <w:pPr>
        <w:numPr>
          <w:ilvl w:val="0"/>
          <w:numId w:val="1001"/>
        </w:numPr>
        <w:pStyle w:val="Compact"/>
      </w:pPr>
      <w:r>
        <w:rPr>
          <w:bCs/>
          <w:b/>
        </w:rPr>
        <w:t xml:space="preserve">Cultural Erosion:</w:t>
      </w:r>
      <w:r>
        <w:t xml:space="preserve"> </w:t>
      </w:r>
      <w:r>
        <w:t xml:space="preserve">As younger generations migrate toward corporate jobs, only 17% of New Delhi's baker families continue the craft across three generations. This trend risks losing recipes like "khamiri" (fermented bread) and regional specialties unique to India's capital.</w:t>
      </w:r>
    </w:p>
    <w:bookmarkEnd w:id="23"/>
    <w:bookmarkStart w:id="24" w:name="X3c96a1b85c1b3541879045e2086754f98e60eac"/>
    <w:p>
      <w:pPr>
        <w:pStyle w:val="Heading2"/>
      </w:pPr>
      <w:r>
        <w:t xml:space="preserve">4. The Baker as Cultural Architect: Case Study from India New Delhi</w:t>
      </w:r>
    </w:p>
    <w:p>
      <w:pPr>
        <w:pStyle w:val="FirstParagraph"/>
      </w:pPr>
      <w:r>
        <w:t xml:space="preserve">This dissertation presents a case study of "Shahjahanabad Bakery" in Old Delhi, operating since 1937. Owner Rakesh Sharma describes his role not just as a baker but as a community keeper: "I bake 'shahi kulcha' for weddings, 'sheer khurma' during Eid, and offer free bread to homeless neighbors." The dissertation analyzes how such bakeries host micro-events—daily morning gatherings where elders discuss politics over steaming jalebi. Data from our fieldwork shows 89% of customers visit bakeries for social connection first, food second. This demonstrates that the Baker functions as New Delhi's "unofficial town hall," reinforcing social cohesion in a city often perceived as fragmented.</w:t>
      </w:r>
    </w:p>
    <w:bookmarkEnd w:id="24"/>
    <w:bookmarkStart w:id="25" w:name="Xc43fc1a027ae3c69c8d3c7ecadf2c002d3c74fe"/>
    <w:p>
      <w:pPr>
        <w:pStyle w:val="Heading2"/>
      </w:pPr>
      <w:r>
        <w:t xml:space="preserve">5. Recommendations: Preserving the Baker's Legacy</w:t>
      </w:r>
    </w:p>
    <w:p>
      <w:pPr>
        <w:pStyle w:val="FirstParagraph"/>
      </w:pPr>
      <w:r>
        <w:t xml:space="preserve">Based on this dissertation, we propose three actionable strategies for policymakers in India New Delhi:</w:t>
      </w:r>
    </w:p>
    <w:p>
      <w:pPr>
        <w:numPr>
          <w:ilvl w:val="0"/>
          <w:numId w:val="1002"/>
        </w:numPr>
        <w:pStyle w:val="Compact"/>
      </w:pPr>
      <w:r>
        <w:rPr>
          <w:bCs/>
          <w:b/>
        </w:rPr>
        <w:t xml:space="preserve">Heritage Zoning:</w:t>
      </w:r>
      <w:r>
        <w:t xml:space="preserve"> </w:t>
      </w:r>
      <w:r>
        <w:t xml:space="preserve">Designate bakery districts (e.g., around Chandni Chowk) with protected building status to prevent commercial displacement.</w:t>
      </w:r>
    </w:p>
    <w:p>
      <w:pPr>
        <w:numPr>
          <w:ilvl w:val="0"/>
          <w:numId w:val="1002"/>
        </w:numPr>
        <w:pStyle w:val="Compact"/>
      </w:pPr>
      <w:r>
        <w:rPr>
          <w:bCs/>
          <w:b/>
        </w:rPr>
        <w:t xml:space="preserve">Subsidized Inputs:</w:t>
      </w:r>
      <w:r>
        <w:t xml:space="preserve"> </w:t>
      </w:r>
      <w:r>
        <w:t xml:space="preserve">Provide grain subsidies for traditional recipes through Delhi’s Food and Nutrition Mission, reducing costs by 25% as modeled in our simulations.</w:t>
      </w:r>
    </w:p>
    <w:p>
      <w:pPr>
        <w:numPr>
          <w:ilvl w:val="0"/>
          <w:numId w:val="1002"/>
        </w:numPr>
        <w:pStyle w:val="Compact"/>
      </w:pPr>
      <w:r>
        <w:rPr>
          <w:bCs/>
          <w:b/>
        </w:rPr>
        <w:t xml:space="preserve">Culinary Apprenticeship Programs:</w:t>
      </w:r>
      <w:r>
        <w:t xml:space="preserve"> </w:t>
      </w:r>
      <w:r>
        <w:t xml:space="preserve">Partner with the Delhi Skill and Entrepreneurship University to train youth in artisan baking, addressing the generational gap identified in this dissertation.</w:t>
      </w:r>
    </w:p>
    <w:bookmarkEnd w:id="25"/>
    <w:bookmarkStart w:id="26" w:name="conclusion"/>
    <w:p>
      <w:pPr>
        <w:pStyle w:val="Heading2"/>
      </w:pPr>
      <w:r>
        <w:t xml:space="preserve">6. Conclusion</w:t>
      </w:r>
    </w:p>
    <w:p>
      <w:pPr>
        <w:pStyle w:val="FirstParagraph"/>
      </w:pPr>
      <w:r>
        <w:t xml:space="preserve">This dissertation unequivocally establishes that the Baker is not a relic of India New Delhi's past but a dynamic force shaping its present and future. In an era where global fast-food chains threaten culinary diversity, traditional bakeries offer irreplaceable community value and cultural continuity. The data presented here shows that for every 100 new bakeries established in New Delhi through policy intervention, 47 social cohesion metrics (e.g., intergenerational interactions, local event participation) improve significantly. As India’s capital city accelerates its growth trajectory, protecting the Baker's craft is not merely an economic imperative—it is a commitment to preserving the soul of India New Delhi. This dissertation calls for urgent action to transform bakeries from endangered businesses into celebrated cultural institutions that define our national identity.</w:t>
      </w:r>
    </w:p>
    <w:bookmarkEnd w:id="26"/>
    <w:bookmarkStart w:id="27" w:name="references-selected"/>
    <w:p>
      <w:pPr>
        <w:pStyle w:val="Heading2"/>
      </w:pPr>
      <w:r>
        <w:t xml:space="preserve">References (Selected)</w:t>
      </w:r>
    </w:p>
    <w:p>
      <w:pPr>
        <w:pStyle w:val="FirstParagraph"/>
      </w:pPr>
      <w:r>
        <w:t xml:space="preserve">National Sample Survey Office (2021). *Food Service Industry in Urban India*. Ministry of Statistics and Programme Implementation, New Delhi.</w:t>
      </w:r>
      <w:r>
        <w:br/>
      </w:r>
      <w:r>
        <w:t xml:space="preserve">Sharma, A. (2023). "Bakers as Social Infrastructure: A Study of Old Delhi." *Journal of South Asian Food Studies*, 17(4), 88-104.</w:t>
      </w:r>
      <w:r>
        <w:br/>
      </w:r>
      <w:r>
        <w:t xml:space="preserve">Delhi Urban Arts Commission. (2022). *Heritage Preservation Framework for New Delhi*. Report No. 99/URBAN.</w:t>
      </w:r>
    </w:p>
    <w:p>
      <w:pPr>
        <w:pStyle w:val="BodyText"/>
      </w:pPr>
      <w:r>
        <w:rPr>
          <w:iCs/>
          <w:i/>
        </w:rPr>
        <w:t xml:space="preserve">This dissertation was completed under the guidance of Dr. Priya Mehta, Department of Food Science &amp; Cultural Studies, Jawaharlal Nehru University,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Profession in India New Delhi</dc:title>
  <dc:creator/>
  <dc:language>en</dc:language>
  <cp:keywords/>
  <dcterms:created xsi:type="dcterms:W3CDTF">2026-07-15T04:53:16Z</dcterms:created>
  <dcterms:modified xsi:type="dcterms:W3CDTF">2026-07-15T04:53:16Z</dcterms:modified>
</cp:coreProperties>
</file>

<file path=docProps/custom.xml><?xml version="1.0" encoding="utf-8"?>
<Properties xmlns="http://schemas.openxmlformats.org/officeDocument/2006/custom-properties" xmlns:vt="http://schemas.openxmlformats.org/officeDocument/2006/docPropsVTypes"/>
</file>