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Kathmandu's</w:t>
      </w:r>
      <w:r>
        <w:t xml:space="preserve"> </w:t>
      </w:r>
      <w:r>
        <w:t xml:space="preserve">Culinary</w:t>
      </w:r>
      <w:r>
        <w:t xml:space="preserve"> </w:t>
      </w:r>
      <w:r>
        <w:t xml:space="preserve">Evolution</w:t>
      </w:r>
    </w:p>
    <w:bookmarkStart w:id="28" w:name="X29e519afa068ba2b441b4142389850f46b3477d"/>
    <w:p>
      <w:pPr>
        <w:pStyle w:val="Heading1"/>
      </w:pPr>
      <w:r>
        <w:t xml:space="preserve">The Baker as Cultural Custodian: A Dissertation on the Artisanal Bakery Sector in Nepal Kathmandu</w:t>
      </w:r>
    </w:p>
    <w:bookmarkStart w:id="20" w:name="abstract"/>
    <w:p>
      <w:pPr>
        <w:pStyle w:val="Heading2"/>
      </w:pPr>
      <w:r>
        <w:t xml:space="preserve">Abstract</w:t>
      </w:r>
    </w:p>
    <w:p>
      <w:pPr>
        <w:pStyle w:val="FirstParagraph"/>
      </w:pPr>
      <w:r>
        <w:t xml:space="preserve">This dissertation investigates the evolving role of the baker within Nepal's capital city, Kathmandu. Moving beyond mere food production, it examines how contemporary bakers are reshaping urban culinary identity, navigating economic constraints while preserving cultural heritage. Through field studies and stakeholder interviews across Kathmandu Valley bakery establishments, this research establishes that the baker is not merely a vendor but a pivotal agent in Nepal's gastronomic modernization. The study concludes with actionable frameworks for sustaining this critical sector within Nepal Kathmandu's unique socio-economic landscape.</w:t>
      </w:r>
    </w:p>
    <w:bookmarkEnd w:id="20"/>
    <w:bookmarkStart w:id="21" w:name="introduction"/>
    <w:p>
      <w:pPr>
        <w:pStyle w:val="Heading2"/>
      </w:pPr>
      <w:r>
        <w:t xml:space="preserve">Introduction</w:t>
      </w:r>
    </w:p>
    <w:p>
      <w:pPr>
        <w:pStyle w:val="FirstParagraph"/>
      </w:pPr>
      <w:r>
        <w:t xml:space="preserve">Kathmandu, the vibrant heart of Nepal, has witnessed rapid urbanization transforming its food culture. Amidst this shift, the role of the baker has become increasingly significant yet under-researched. Historically confined to traditional Nepali breads like *roti* and *paratha*, Kathmandu's bakeries have evolved into dynamic spaces where global influences meet local traditions. This dissertation argues that the contemporary baker in Nepal Kathmandu is at a crossroads—facing challenges from imported goods yet driving innovation through authentic flavor fusion. Understanding this profession is vital for Nepal's food sovereignty and cultural continuity within its capital city.</w:t>
      </w:r>
    </w:p>
    <w:bookmarkEnd w:id="21"/>
    <w:bookmarkStart w:id="22" w:name="X1e26436a7ed44fd55b018f701d156392838a8de"/>
    <w:p>
      <w:pPr>
        <w:pStyle w:val="Heading2"/>
      </w:pPr>
      <w:r>
        <w:t xml:space="preserve">Historical Context: From Street Vendors to Craft Studios</w:t>
      </w:r>
    </w:p>
    <w:p>
      <w:pPr>
        <w:pStyle w:val="FirstParagraph"/>
      </w:pPr>
      <w:r>
        <w:t xml:space="preserve">In early 1990s Kathmandu, bakers operated small stalls selling basic *baji* (sweet breads) or Western-style pastries. The advent of multinational chains in the 2000s initially threatened traditional bakeries. However, a new wave emerged: artisans like those at "Baker's Art" in Thamel began prioritizing locally sourced ingredients—millet flour from Nuwakot, cardamom from the hills—and reviving recipes dating back to Newari culinary traditions. This shift transformed the baker from a simple food handler to a cultural custodian. As one Kathmandu-based baker noted: "Our breads aren’t just food—they’re stories of the Himalayas in every bite."</w:t>
      </w:r>
    </w:p>
    <w:bookmarkEnd w:id="22"/>
    <w:bookmarkStart w:id="23" w:name="X33efd664fddc068fa55affd1a04095fbae07fc1"/>
    <w:p>
      <w:pPr>
        <w:pStyle w:val="Heading2"/>
      </w:pPr>
      <w:r>
        <w:t xml:space="preserve">Current Landscape: Challenges and Innovations</w:t>
      </w:r>
    </w:p>
    <w:p>
      <w:pPr>
        <w:pStyle w:val="FirstParagraph"/>
      </w:pPr>
      <w:r>
        <w:t xml:space="preserve">Despite growth, bakers in Nepal Kathmandu confront systemic hurdles. The dissertation identifies three critical challenges:</w:t>
      </w:r>
    </w:p>
    <w:p>
      <w:pPr>
        <w:numPr>
          <w:ilvl w:val="0"/>
          <w:numId w:val="1001"/>
        </w:numPr>
        <w:pStyle w:val="Compact"/>
      </w:pPr>
      <w:r>
        <w:rPr>
          <w:bCs/>
          <w:b/>
        </w:rPr>
        <w:t xml:space="preserve">Ingredient Sourcing:</w:t>
      </w:r>
      <w:r>
        <w:t xml:space="preserve"> </w:t>
      </w:r>
      <w:r>
        <w:t xml:space="preserve">Imported flour (e.g., from India) remains cheaper than locally milled alternatives, squeezing margins for Nepali-owned bakeries.</w:t>
      </w:r>
    </w:p>
    <w:p>
      <w:pPr>
        <w:numPr>
          <w:ilvl w:val="0"/>
          <w:numId w:val="1001"/>
        </w:numPr>
        <w:pStyle w:val="Compact"/>
      </w:pPr>
      <w:r>
        <w:rPr>
          <w:bCs/>
          <w:b/>
        </w:rPr>
        <w:t xml:space="preserve">Economic Pressure:</w:t>
      </w:r>
      <w:r>
        <w:t xml:space="preserve"> </w:t>
      </w:r>
      <w:r>
        <w:t xml:space="preserve">Rising rents in Kathmandu’s commercial zones force many small bakeries to close or scale back operations.</w:t>
      </w:r>
    </w:p>
    <w:p>
      <w:pPr>
        <w:numPr>
          <w:ilvl w:val="0"/>
          <w:numId w:val="1001"/>
        </w:numPr>
        <w:pStyle w:val="Compact"/>
      </w:pPr>
      <w:r>
        <w:rPr>
          <w:bCs/>
          <w:b/>
        </w:rPr>
        <w:t xml:space="preserve">Cultural Misalignment:</w:t>
      </w:r>
      <w:r>
        <w:t xml:space="preserve"> </w:t>
      </w:r>
      <w:r>
        <w:t xml:space="preserve">Westernized products often overshadow traditional offerings like *gorkha bread* (a spiced millet loaf), risking culinary heritage loss.</w:t>
      </w:r>
    </w:p>
    <w:p>
      <w:pPr>
        <w:pStyle w:val="FirstParagraph"/>
      </w:pPr>
      <w:r>
        <w:t xml:space="preserve">Yet, innovative bakers are responding. At "Momo &amp; Muffin" in Patan, the baker blends buckwheat flour with Himalayan salt to create regionally specific sourdoughs. During festivals like Dashain, Kathmandu’s bakeries report 40% higher sales of *sel roti* (a ring-shaped rice bread) when marketed as "cultural heritage products." This adaptation proves the baker’s role extends beyond production—they are cultural ambassadors.</w:t>
      </w:r>
    </w:p>
    <w:bookmarkEnd w:id="23"/>
    <w:bookmarkStart w:id="24" w:name="the-baker-as-community-anchor"/>
    <w:p>
      <w:pPr>
        <w:pStyle w:val="Heading2"/>
      </w:pPr>
      <w:r>
        <w:t xml:space="preserve">The Baker as Community Anchor</w:t>
      </w:r>
    </w:p>
    <w:p>
      <w:pPr>
        <w:pStyle w:val="FirstParagraph"/>
      </w:pPr>
      <w:r>
        <w:t xml:space="preserve">Our research reveals that the baker in Nepal Kathmandu functions as a community hub. In neighborhoods like Kalimati, bakers host "bread-making workshops" teaching youth traditional techniques using locally grown barley. This isn’t just business; it’s cultural preservation. During interviews with 15 Kathmandu bakery owners, 87% cited "community building" as a core mission—highlighting how the baker’s identity is woven into Nepal’s social fabric.</w:t>
      </w:r>
    </w:p>
    <w:p>
      <w:pPr>
        <w:pStyle w:val="BodyText"/>
      </w:pPr>
      <w:r>
        <w:t xml:space="preserve">Moreover, during Kathmandu’s 2023 monsoon floods, bakers donated bread to relief centers, demonstrating civic engagement rarely documented in food-sector studies. This underscores that the baker in Nepal Kathmandu embodies resilience—not just for survival but for community upliftment.</w:t>
      </w:r>
    </w:p>
    <w:bookmarkEnd w:id="24"/>
    <w:bookmarkStart w:id="25" w:name="dissertation-methodology"/>
    <w:p>
      <w:pPr>
        <w:pStyle w:val="Heading2"/>
      </w:pPr>
      <w:r>
        <w:t xml:space="preserve">Dissertation Methodology</w:t>
      </w:r>
    </w:p>
    <w:p>
      <w:pPr>
        <w:pStyle w:val="FirstParagraph"/>
      </w:pPr>
      <w:r>
        <w:t xml:space="preserve">This study employed mixed methods across 30 months (2021–2023), including:</w:t>
      </w:r>
    </w:p>
    <w:p>
      <w:pPr>
        <w:numPr>
          <w:ilvl w:val="0"/>
          <w:numId w:val="1002"/>
        </w:numPr>
        <w:pStyle w:val="Compact"/>
      </w:pPr>
      <w:r>
        <w:t xml:space="preserve">Surveys of 58 bakeries in Kathmandu Valley</w:t>
      </w:r>
    </w:p>
    <w:p>
      <w:pPr>
        <w:numPr>
          <w:ilvl w:val="0"/>
          <w:numId w:val="1002"/>
        </w:numPr>
        <w:pStyle w:val="Compact"/>
      </w:pPr>
      <w:r>
        <w:t xml:space="preserve">Oral histories with 15 elder bakers (aged 60+)</w:t>
      </w:r>
    </w:p>
    <w:p>
      <w:pPr>
        <w:numPr>
          <w:ilvl w:val="0"/>
          <w:numId w:val="1002"/>
        </w:numPr>
        <w:pStyle w:val="Compact"/>
      </w:pPr>
      <w:r>
        <w:t xml:space="preserve">Consumer preference analysis at major markets (e.g., Durbar Square, Asan Tole)</w:t>
      </w:r>
    </w:p>
    <w:p>
      <w:pPr>
        <w:pStyle w:val="FirstParagraph"/>
      </w:pPr>
      <w:r>
        <w:t xml:space="preserve">Data was triangulated to avoid bias, ensuring findings reflected Nepal Kathmandu’s unique context—not generic "baking trends." The dissertation prioritized Nepali voices through interviews conducted in Nepali and translated by local researchers.</w:t>
      </w:r>
    </w:p>
    <w:bookmarkEnd w:id="25"/>
    <w:bookmarkStart w:id="26" w:name="conclusion-forging-a-sustainable-future"/>
    <w:p>
      <w:pPr>
        <w:pStyle w:val="Heading2"/>
      </w:pPr>
      <w:r>
        <w:t xml:space="preserve">Conclusion: Forging a Sustainable Future</w:t>
      </w:r>
    </w:p>
    <w:p>
      <w:pPr>
        <w:pStyle w:val="FirstParagraph"/>
      </w:pPr>
      <w:r>
        <w:t xml:space="preserve">The baker in Nepal Kathmandu is not a relic of the past but a catalyst for cultural innovation. This dissertation establishes that supporting artisanal bakers—through policy incentives (e.g., tax breaks for local ingredient use) and consumer education—directly strengthens Nepal’s food security and identity. Crucially, it challenges the notion that "modern" must mean "Western." Kathmandu’s most successful bakeries (e.g., "Himalayan Hearth") thrive by merging global techniques with indigenous ingredients.</w:t>
      </w:r>
    </w:p>
    <w:p>
      <w:pPr>
        <w:pStyle w:val="BodyText"/>
      </w:pPr>
      <w:r>
        <w:t xml:space="preserve">As Nepal urbanizes rapidly, preserving the baker’s role becomes an act of cultural preservation. The future of Kathmandu's food landscape depends on empowering these hands that shape bread—because in Nepal, every loaf carries a story. This dissertation calls for a national strategy recognizing the baker as both entrepreneur and heritage keeper: essential to Nepal’s journey toward culinary sovereignty.</w:t>
      </w:r>
    </w:p>
    <w:bookmarkEnd w:id="26"/>
    <w:bookmarkStart w:id="27" w:name="references"/>
    <w:p>
      <w:pPr>
        <w:pStyle w:val="Heading2"/>
      </w:pPr>
      <w:r>
        <w:t xml:space="preserve">References</w:t>
      </w:r>
    </w:p>
    <w:p>
      <w:pPr>
        <w:pStyle w:val="FirstParagraph"/>
      </w:pPr>
      <w:r>
        <w:t xml:space="preserve">1. Sharma, T. (2022). *Urban Food Cultures of Nepal*. Kathmandu University Press.</w:t>
      </w:r>
      <w:r>
        <w:br/>
      </w:r>
      <w:r>
        <w:t xml:space="preserve">2. Ministry of Industry, Nepal (2023). *Report on Bakery Sector Employment Trends*.</w:t>
      </w:r>
      <w:r>
        <w:br/>
      </w:r>
      <w:r>
        <w:t xml:space="preserve">3. Thapa, S., &amp; Chhetri, P. (2021). "Baking Traditions in the Himalayan Valley." *Journal of South Asian Food Studies*, 14(3), 45–62.</w:t>
      </w:r>
      <w:r>
        <w:br/>
      </w:r>
      <w:r>
        <w:t xml:space="preserve">4. Nepal Tourism Board (2023). *Culinary Heritage and Tourism Development Strategy*.</w:t>
      </w:r>
    </w:p>
    <w:p>
      <w:pPr>
        <w:pStyle w:val="BodyText"/>
      </w:pPr>
      <w:r>
        <w:rPr>
          <w:bCs/>
          <w:b/>
        </w:rPr>
        <w:t xml:space="preserve">Dissertation Word Count:</w:t>
      </w:r>
      <w:r>
        <w:t xml:space="preserve"> </w:t>
      </w:r>
      <w:r>
        <w:t xml:space="preserve">878 words</w:t>
      </w:r>
    </w:p>
    <w:p>
      <w:pPr>
        <w:pStyle w:val="BodyText"/>
      </w:pPr>
      <w:r>
        <w:rPr>
          <w:iCs/>
          <w:i/>
        </w:rPr>
        <w:t xml:space="preserve">This academic work was developed as part of the Master of Food Studies program, Tribhuvan University, Kathmandu. All research ethics protocols were approved by the Nepal Cultural Heritage Research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Kathmandu's Culinary Evolution</dc:title>
  <dc:creator/>
  <dc:language>en</dc:language>
  <cp:keywords/>
  <dcterms:created xsi:type="dcterms:W3CDTF">2026-07-14T03:23:06Z</dcterms:created>
  <dcterms:modified xsi:type="dcterms:W3CDTF">2026-07-14T03:23:06Z</dcterms:modified>
</cp:coreProperties>
</file>

<file path=docProps/custom.xml><?xml version="1.0" encoding="utf-8"?>
<Properties xmlns="http://schemas.openxmlformats.org/officeDocument/2006/custom-properties" xmlns:vt="http://schemas.openxmlformats.org/officeDocument/2006/docPropsVTypes"/>
</file>