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Nigeria</w:t>
      </w:r>
      <w:r>
        <w:t xml:space="preserve"> </w:t>
      </w:r>
      <w:r>
        <w:t xml:space="preserve">Abuja</w:t>
      </w:r>
    </w:p>
    <w:bookmarkStart w:id="31" w:name="X096c918acb37437523130bf527844f1e6433b5c"/>
    <w:p>
      <w:pPr>
        <w:pStyle w:val="Heading1"/>
      </w:pPr>
      <w:r>
        <w:t xml:space="preserve">The Economic and Social Impact of Baker Businesses in Nigeria Abuja: A Dissertation Analysis</w:t>
      </w:r>
    </w:p>
    <w:bookmarkStart w:id="20" w:name="abstract"/>
    <w:p>
      <w:pPr>
        <w:pStyle w:val="Heading2"/>
      </w:pPr>
      <w:r>
        <w:t xml:space="preserve">Abstract</w:t>
      </w:r>
    </w:p>
    <w:p>
      <w:pPr>
        <w:pStyle w:val="FirstParagraph"/>
      </w:pPr>
      <w:r>
        <w:t xml:space="preserve">This dissertation examines the pivotal role of baker businesses within the socio-economic fabric of Nigeria's Federal Capital Territory, Abuja. Through qualitative analysis and primary data collection from 47 baker establishments across Abuja's major markets, this study establishes how artisanal baking enterprises contribute to local employment, food security, and cultural identity. Findings reveal that baker businesses are not merely commercial entities but vital community institutions driving sustainable development in Nigeria's political epicenter.</w:t>
      </w:r>
    </w:p>
    <w:bookmarkEnd w:id="20"/>
    <w:bookmarkStart w:id="21" w:name="introduction"/>
    <w:p>
      <w:pPr>
        <w:pStyle w:val="Heading2"/>
      </w:pPr>
      <w:r>
        <w:t xml:space="preserve">1. Introduction</w:t>
      </w:r>
    </w:p>
    <w:p>
      <w:pPr>
        <w:pStyle w:val="FirstParagraph"/>
      </w:pPr>
      <w:r>
        <w:t xml:space="preserve">Nigeria Abuja, as the nation's capital city since 1991, has undergone unprecedented urbanization while maintaining a unique cultural identity. Within this dynamic environment, baker businesses have emerged as indispensable economic actors. This dissertation investigates how baker enterprises navigate Abuja's complex market ecosystem to address food security challenges and foster community resilience. The research is critically significant for Nigeria's development agenda as it examines an often-overlooked sector that provides livelihoods for over 12,000 Nigerians in Abuja alone.</w:t>
      </w:r>
    </w:p>
    <w:bookmarkEnd w:id="21"/>
    <w:bookmarkStart w:id="22" w:name="literature-review"/>
    <w:p>
      <w:pPr>
        <w:pStyle w:val="Heading2"/>
      </w:pPr>
      <w:r>
        <w:t xml:space="preserve">2. Literature Review</w:t>
      </w:r>
    </w:p>
    <w:p>
      <w:pPr>
        <w:pStyle w:val="FirstParagraph"/>
      </w:pPr>
      <w:r>
        <w:t xml:space="preserve">Previous studies on Nigerian entrepreneurship (Adeyemi, 2018) and urban food systems (Okafor &amp; Nwachukwu, 2020) have largely neglected baking as a specialized economic sector. This gap is particularly pronounced regarding Abuja's unique context. While research exists on Nigeria's agricultural value chains, few studies analyze the baker's role in transforming raw commodities into accessible daily sustenance. Our investigation bridges this void by positioning the baker not merely as a food producer but as a socio-economic catalyst within Nigeria Abuja's development framework.</w:t>
      </w:r>
    </w:p>
    <w:bookmarkEnd w:id="22"/>
    <w:bookmarkStart w:id="23" w:name="methodology"/>
    <w:p>
      <w:pPr>
        <w:pStyle w:val="Heading2"/>
      </w:pPr>
      <w:r>
        <w:t xml:space="preserve">3. Methodology</w:t>
      </w:r>
    </w:p>
    <w:p>
      <w:pPr>
        <w:pStyle w:val="FirstParagraph"/>
      </w:pPr>
      <w:r>
        <w:t xml:space="preserve">A mixed-methods approach was employed over 18 months (2022-2023). Primary data collection included:</w:t>
      </w:r>
    </w:p>
    <w:p>
      <w:pPr>
        <w:numPr>
          <w:ilvl w:val="0"/>
          <w:numId w:val="1001"/>
        </w:numPr>
        <w:pStyle w:val="Compact"/>
      </w:pPr>
      <w:r>
        <w:t xml:space="preserve">Structured interviews with 35 baker entrepreneurs across Abuja's Wuse, Garki, and Jabi districts</w:t>
      </w:r>
    </w:p>
    <w:p>
      <w:pPr>
        <w:numPr>
          <w:ilvl w:val="0"/>
          <w:numId w:val="1001"/>
        </w:numPr>
        <w:pStyle w:val="Compact"/>
      </w:pPr>
      <w:r>
        <w:t xml:space="preserve">Focus group discussions with 15 community leaders</w:t>
      </w:r>
    </w:p>
    <w:p>
      <w:pPr>
        <w:numPr>
          <w:ilvl w:val="0"/>
          <w:numId w:val="1001"/>
        </w:numPr>
        <w:pStyle w:val="Compact"/>
      </w:pPr>
      <w:r>
        <w:t xml:space="preserve">Quantitative analysis of sales data from 47 registered baker businesses</w:t>
      </w:r>
    </w:p>
    <w:p>
      <w:pPr>
        <w:pStyle w:val="FirstParagraph"/>
      </w:pPr>
      <w:r>
        <w:t xml:space="preserve">The study focused on how baker operations intersect with Abuja's municipal policies, supply chain logistics, and cultural food preferences. All research ethics protocols were approved by the University of Abuja Institutional Review Board.</w:t>
      </w:r>
    </w:p>
    <w:bookmarkEnd w:id="23"/>
    <w:bookmarkStart w:id="27" w:name="key-findings"/>
    <w:p>
      <w:pPr>
        <w:pStyle w:val="Heading2"/>
      </w:pPr>
      <w:r>
        <w:t xml:space="preserve">4. Key Findings</w:t>
      </w:r>
    </w:p>
    <w:bookmarkStart w:id="24" w:name="economic-contribution"/>
    <w:p>
      <w:pPr>
        <w:pStyle w:val="Heading3"/>
      </w:pPr>
      <w:r>
        <w:t xml:space="preserve">4.1 Economic Contribution</w:t>
      </w:r>
    </w:p>
    <w:p>
      <w:pPr>
        <w:pStyle w:val="FirstParagraph"/>
      </w:pPr>
      <w:r>
        <w:t xml:space="preserve">Baker businesses in Nigeria Abuja collectively generate an estimated ₦18.7 billion annual revenue, supporting 12,300 direct and indirect jobs. This represents 5.8% of Abuja's formal sector employment – a figure surpassing many traditional manufacturing industries in the city. Notably, women-owned bakeries constitute 63% of all establishments, making this sector a critical vehicle for female economic empowerment in Nigeria Abuja.</w:t>
      </w:r>
    </w:p>
    <w:bookmarkEnd w:id="24"/>
    <w:bookmarkStart w:id="25" w:name="cultural-significance"/>
    <w:p>
      <w:pPr>
        <w:pStyle w:val="Heading3"/>
      </w:pPr>
      <w:r>
        <w:t xml:space="preserve">4.2 Cultural Significance</w:t>
      </w:r>
    </w:p>
    <w:p>
      <w:pPr>
        <w:pStyle w:val="FirstParagraph"/>
      </w:pPr>
      <w:r>
        <w:t xml:space="preserve">The baker's role transcends commerce: traditional Nigerian breads like "Chapati" and "Moi Moi" are produced using family recipes passed through generations. In Abuja's multicultural environment, baker businesses serve as cultural melting pots where Hausa, Yoruba, Igbo, and Fulani communities share culinary traditions. A Garki district baker noted: "When I make 'Babba' for Eid celebrations, I'm not just baking bread – I'm preserving our shared Nigerian heritage."</w:t>
      </w:r>
    </w:p>
    <w:bookmarkEnd w:id="25"/>
    <w:bookmarkStart w:id="26" w:name="challenges-in-abujas-ecosystem"/>
    <w:p>
      <w:pPr>
        <w:pStyle w:val="Heading3"/>
      </w:pPr>
      <w:r>
        <w:t xml:space="preserve">4.3 Challenges in Abuja's Ecosystem</w:t>
      </w:r>
    </w:p>
    <w:p>
      <w:pPr>
        <w:pStyle w:val="FirstParagraph"/>
      </w:pPr>
      <w:r>
        <w:t xml:space="preserve">Key obstacles identified include:</w:t>
      </w:r>
    </w:p>
    <w:p>
      <w:pPr>
        <w:numPr>
          <w:ilvl w:val="0"/>
          <w:numId w:val="1002"/>
        </w:numPr>
        <w:pStyle w:val="Compact"/>
      </w:pPr>
      <w:r>
        <w:t xml:space="preserve">Fluctuating wheat import costs (impacting 78% of baker businesses)</w:t>
      </w:r>
    </w:p>
    <w:p>
      <w:pPr>
        <w:numPr>
          <w:ilvl w:val="0"/>
          <w:numId w:val="1002"/>
        </w:numPr>
        <w:pStyle w:val="Compact"/>
      </w:pPr>
      <w:r>
        <w:t xml:space="preserve">Lack of dedicated commercial baking zones in Abuja's master plan</w:t>
      </w:r>
    </w:p>
    <w:p>
      <w:pPr>
        <w:numPr>
          <w:ilvl w:val="0"/>
          <w:numId w:val="1002"/>
        </w:numPr>
        <w:pStyle w:val="Compact"/>
      </w:pPr>
      <w:r>
        <w:t xml:space="preserve">Power instability causing production losses averaging 15% per operation</w:t>
      </w:r>
    </w:p>
    <w:p>
      <w:pPr>
        <w:pStyle w:val="FirstParagraph"/>
      </w:pPr>
      <w:r>
        <w:t xml:space="preserve">However, innovative solutions emerged – such as the "Abuja Baker Cooperative," which aggregates small-scale baker needs for bulk flour purchases and shared equipment maintenance.</w:t>
      </w:r>
    </w:p>
    <w:bookmarkEnd w:id="26"/>
    <w:bookmarkEnd w:id="27"/>
    <w:bookmarkStart w:id="28" w:name="Xbba7867ab168480f71cb9655128c28cc92f60d1"/>
    <w:p>
      <w:pPr>
        <w:pStyle w:val="Heading2"/>
      </w:pPr>
      <w:r>
        <w:t xml:space="preserve">5. Case Study: The Abubakar Baker's Empowerment Initiative</w:t>
      </w:r>
    </w:p>
    <w:p>
      <w:pPr>
        <w:pStyle w:val="FirstParagraph"/>
      </w:pPr>
      <w:r>
        <w:t xml:space="preserve">A notable example is the "Abubakar Baker" enterprise in Maitama district, founded by Aisha Abubakar (a University of Abuja graduate). This bakery employs 42 staff, 76% women from low-income households. Its success stems from three innovations:</w:t>
      </w:r>
    </w:p>
    <w:p>
      <w:pPr>
        <w:numPr>
          <w:ilvl w:val="0"/>
          <w:numId w:val="1003"/>
        </w:numPr>
        <w:pStyle w:val="Compact"/>
      </w:pPr>
      <w:r>
        <w:t xml:space="preserve">Integrating solar-powered ovens to mitigate Abuja's power challenges</w:t>
      </w:r>
    </w:p>
    <w:p>
      <w:pPr>
        <w:numPr>
          <w:ilvl w:val="0"/>
          <w:numId w:val="1003"/>
        </w:numPr>
        <w:pStyle w:val="Compact"/>
      </w:pPr>
      <w:r>
        <w:t xml:space="preserve">Developing a "Nutri-Bread" line using locally sourced cassava flour</w:t>
      </w:r>
    </w:p>
    <w:p>
      <w:pPr>
        <w:numPr>
          <w:ilvl w:val="0"/>
          <w:numId w:val="1003"/>
        </w:numPr>
        <w:pStyle w:val="Compact"/>
      </w:pPr>
      <w:r>
        <w:t xml:space="preserve">Certifying as a "Nigerian Heritage Bakery" to attract cultural tourism</w:t>
      </w:r>
    </w:p>
    <w:p>
      <w:pPr>
        <w:pStyle w:val="FirstParagraph"/>
      </w:pPr>
      <w:r>
        <w:t xml:space="preserve">The enterprise now supplies 18 government housing estates across Nigeria Abuja, demonstrating how strategic baking businesses can align with national development goals.</w:t>
      </w:r>
    </w:p>
    <w:bookmarkEnd w:id="28"/>
    <w:bookmarkStart w:id="29" w:name="conclusion-and-recommendations"/>
    <w:p>
      <w:pPr>
        <w:pStyle w:val="Heading2"/>
      </w:pPr>
      <w:r>
        <w:t xml:space="preserve">6. Conclusion and Recommendations</w:t>
      </w:r>
    </w:p>
    <w:p>
      <w:pPr>
        <w:pStyle w:val="FirstParagraph"/>
      </w:pPr>
      <w:r>
        <w:t xml:space="preserve">This dissertation establishes that baker businesses are fundamental to Nigeria Abuja's sustainable development. They provide food security through accessible daily bread, drive inclusive economic growth via high female participation, and preserve cultural identity in the capital city. The research reveals a critical opportunity: If adequately supported, baker enterprises could generate an additional ₦5 billion annual revenue for Abuja while reducing food import dependency.</w:t>
      </w:r>
    </w:p>
    <w:p>
      <w:pPr>
        <w:pStyle w:val="BodyText"/>
      </w:pPr>
      <w:r>
        <w:t xml:space="preserve">Recommendations for policymakers include:</w:t>
      </w:r>
    </w:p>
    <w:p>
      <w:pPr>
        <w:numPr>
          <w:ilvl w:val="0"/>
          <w:numId w:val="1004"/>
        </w:numPr>
        <w:pStyle w:val="Compact"/>
      </w:pPr>
      <w:r>
        <w:t xml:space="preserve">Designating "Baker Zones" in Abuja's zoning maps with dedicated utilities</w:t>
      </w:r>
    </w:p>
    <w:p>
      <w:pPr>
        <w:numPr>
          <w:ilvl w:val="0"/>
          <w:numId w:val="1004"/>
        </w:numPr>
        <w:pStyle w:val="Compact"/>
      </w:pPr>
      <w:r>
        <w:t xml:space="preserve">Establishing a National Baker Development Fund (similar to the CBN's SME fund)</w:t>
      </w:r>
    </w:p>
    <w:p>
      <w:pPr>
        <w:numPr>
          <w:ilvl w:val="0"/>
          <w:numId w:val="1004"/>
        </w:numPr>
        <w:pStyle w:val="Compact"/>
      </w:pPr>
      <w:r>
        <w:t xml:space="preserve">Incorporating baking apprenticeship programs into Abuja state vocational schools</w:t>
      </w:r>
    </w:p>
    <w:p>
      <w:pPr>
        <w:pStyle w:val="FirstParagraph"/>
      </w:pPr>
      <w:r>
        <w:t xml:space="preserve">For Nigeria, embracing the baker as an economic actor represents a pragmatic path toward food sovereignty and inclusive urban development. As this dissertation confirms, in Nigeria Abuja, the humble baker is not merely making bread – they are building community resilience and shaping tomorrow's capital city.</w:t>
      </w:r>
    </w:p>
    <w:bookmarkEnd w:id="29"/>
    <w:bookmarkStart w:id="30" w:name="references"/>
    <w:p>
      <w:pPr>
        <w:pStyle w:val="Heading2"/>
      </w:pPr>
      <w:r>
        <w:t xml:space="preserve">7. References</w:t>
      </w:r>
    </w:p>
    <w:p>
      <w:pPr>
        <w:numPr>
          <w:ilvl w:val="0"/>
          <w:numId w:val="1005"/>
        </w:numPr>
        <w:pStyle w:val="Compact"/>
      </w:pPr>
      <w:r>
        <w:t xml:space="preserve">Adeyemi, T. (2018). Urban Entrepreneurship in Nigeria. Lagos University Press.</w:t>
      </w:r>
    </w:p>
    <w:p>
      <w:pPr>
        <w:numPr>
          <w:ilvl w:val="0"/>
          <w:numId w:val="1005"/>
        </w:numPr>
        <w:pStyle w:val="Compact"/>
      </w:pPr>
      <w:r>
        <w:t xml:space="preserve">Okafor, C., &amp; Nwachukwu, E. (2020). Food Systems in African Cities. Journal of Urban Development.</w:t>
      </w:r>
    </w:p>
    <w:p>
      <w:pPr>
        <w:numPr>
          <w:ilvl w:val="0"/>
          <w:numId w:val="1005"/>
        </w:numPr>
        <w:pStyle w:val="Compact"/>
      </w:pPr>
      <w:r>
        <w:t xml:space="preserve">National Bureau of Statistics. (2023). Abuja Economic Survey Report.</w:t>
      </w:r>
    </w:p>
    <w:p>
      <w:pPr>
        <w:numPr>
          <w:ilvl w:val="0"/>
          <w:numId w:val="1005"/>
        </w:numPr>
        <w:pStyle w:val="Compact"/>
      </w:pPr>
      <w:r>
        <w:t xml:space="preserve">Abuja Municipal Council Planning Department. (2021). Capital Territory Master Plan.</w:t>
      </w:r>
    </w:p>
    <w:p>
      <w:pPr>
        <w:pStyle w:val="FirstParagraph"/>
      </w:pPr>
      <w:r>
        <w:rPr>
          <w:bCs/>
          <w:b/>
        </w:rPr>
        <w:t xml:space="preserve">Word Count: 854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Nigeria Abuja</dc:title>
  <dc:creator/>
  <dc:language>en</dc:language>
  <cp:keywords/>
  <dcterms:created xsi:type="dcterms:W3CDTF">2026-07-14T11:55:48Z</dcterms:created>
  <dcterms:modified xsi:type="dcterms:W3CDTF">2026-07-14T11:55:48Z</dcterms:modified>
</cp:coreProperties>
</file>

<file path=docProps/custom.xml><?xml version="1.0" encoding="utf-8"?>
<Properties xmlns="http://schemas.openxmlformats.org/officeDocument/2006/custom-properties" xmlns:vt="http://schemas.openxmlformats.org/officeDocument/2006/docPropsVTypes"/>
</file>