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Businesses</w:t>
      </w:r>
      <w:r>
        <w:t xml:space="preserve"> </w:t>
      </w:r>
      <w:r>
        <w:t xml:space="preserve">in</w:t>
      </w:r>
      <w:r>
        <w:t xml:space="preserve"> </w:t>
      </w:r>
      <w:r>
        <w:t xml:space="preserve">Qatar</w:t>
      </w:r>
      <w:r>
        <w:t xml:space="preserve"> </w:t>
      </w:r>
      <w:r>
        <w:t xml:space="preserve">Doha</w:t>
      </w:r>
    </w:p>
    <w:bookmarkStart w:id="29" w:name="Xb26a9a2298ef87ec8881f1cb386feb471db7233"/>
    <w:p>
      <w:pPr>
        <w:pStyle w:val="Heading1"/>
      </w:pPr>
      <w:r>
        <w:t xml:space="preserve">The Evolution and Significance of Baker Establishments in Qatar Doha: A Contemporary Study</w:t>
      </w:r>
    </w:p>
    <w:bookmarkStart w:id="20" w:name="abstract"/>
    <w:p>
      <w:pPr>
        <w:pStyle w:val="Heading2"/>
      </w:pPr>
      <w:r>
        <w:t xml:space="preserve">Abstract</w:t>
      </w:r>
    </w:p>
    <w:p>
      <w:pPr>
        <w:pStyle w:val="FirstParagraph"/>
      </w:pPr>
      <w:r>
        <w:t xml:space="preserve">This Dissertation examines the transformative role of baker businesses within the culinary and economic landscape of Qatar Doha. Focusing specifically on modern bakery operations, this research analyzes how artisanal and commercial Baker enterprises have adapted to cultural nuances while contributing to Doha's food tourism sector. The study employs qualitative analysis of market trends, consumer behavior, and regulatory frameworks across Qatar Doha's urban centers. Findings reveal that contemporary Baker businesses are pivotal in preserving traditional Qatari bread culture while innovating with global bakery techniques. This Dissertation establishes Baker operations as essential contributors to Qatar's sustainable economic diversification goals within the context of Doha's rapid urbanization.</w:t>
      </w:r>
    </w:p>
    <w:bookmarkEnd w:id="20"/>
    <w:bookmarkStart w:id="21" w:name="introduction"/>
    <w:p>
      <w:pPr>
        <w:pStyle w:val="Heading2"/>
      </w:pPr>
      <w:r>
        <w:t xml:space="preserve">1. Introduction</w:t>
      </w:r>
    </w:p>
    <w:p>
      <w:pPr>
        <w:pStyle w:val="FirstParagraph"/>
      </w:pPr>
      <w:r>
        <w:t xml:space="preserve">The city of Doha has undergone unprecedented culinary evolution since Qatar's Vision 2030 initiative prioritized cultural and economic diversification. Within this transformation, Baker businesses have emerged as critical cultural touchstones and economic catalysts. Unlike generic food service operations, specialized Baker establishments in Qatar Doha uniquely bridge heritage practices with modern gastronomic demands. This Dissertation investigates how these businesses navigate the delicate balance between preserving traditional Qatari baking customs—such as the preparation of</w:t>
      </w:r>
      <w:r>
        <w:t xml:space="preserve"> </w:t>
      </w:r>
      <w:r>
        <w:rPr>
          <w:iCs/>
          <w:i/>
        </w:rPr>
        <w:t xml:space="preserve">Khobz</w:t>
      </w:r>
      <w:r>
        <w:t xml:space="preserve"> </w:t>
      </w:r>
      <w:r>
        <w:t xml:space="preserve">(flatbread) and</w:t>
      </w:r>
      <w:r>
        <w:t xml:space="preserve"> </w:t>
      </w:r>
      <w:r>
        <w:rPr>
          <w:iCs/>
          <w:i/>
        </w:rPr>
        <w:t xml:space="preserve">Makboos</w:t>
      </w:r>
      <w:r>
        <w:t xml:space="preserve"> </w:t>
      </w:r>
      <w:r>
        <w:t xml:space="preserve">accompaniments—and adapting to international consumer expectations in a city hosting over 150 nationalities. The study underscores why understanding the Baker industry is indispensable for comprehending Doha's socio-economic trajectory.</w:t>
      </w:r>
    </w:p>
    <w:bookmarkEnd w:id="21"/>
    <w:bookmarkStart w:id="22" w:name="Xea685c6b9e6f387a084ffcf3d59f4213b55c21f"/>
    <w:p>
      <w:pPr>
        <w:pStyle w:val="Heading2"/>
      </w:pPr>
      <w:r>
        <w:t xml:space="preserve">2. Historical Context: From Traditional Ovens to Modern Bakeries</w:t>
      </w:r>
    </w:p>
    <w:p>
      <w:pPr>
        <w:pStyle w:val="FirstParagraph"/>
      </w:pPr>
      <w:r>
        <w:t xml:space="preserve">In pre-oil Qatar, community bakeries centered around communal</w:t>
      </w:r>
      <w:r>
        <w:t xml:space="preserve"> </w:t>
      </w:r>
      <w:r>
        <w:rPr>
          <w:iCs/>
          <w:i/>
        </w:rPr>
        <w:t xml:space="preserve">Taboon</w:t>
      </w:r>
      <w:r>
        <w:t xml:space="preserve"> </w:t>
      </w:r>
      <w:r>
        <w:t xml:space="preserve">ovens were social hubs where women prepared daily bread using family recipes passed through generations. The contemporary Baker business in Doha represents both a revival and reimagining of this heritage. Early 2000s saw the emergence of chain bakeries like "Baker's Corner" that introduced European-style pastries, yet struggled to resonate with local palates. By 2015, successful Baker enterprises began integrating Qatari flavors—such as date-syrup-infused croissants and cardamom-spiced</w:t>
      </w:r>
      <w:r>
        <w:t xml:space="preserve"> </w:t>
      </w:r>
      <w:r>
        <w:rPr>
          <w:iCs/>
          <w:i/>
        </w:rPr>
        <w:t xml:space="preserve">Ma'amoul</w:t>
      </w:r>
      <w:r>
        <w:t xml:space="preserve">—into global bakery formats. This fusion model has become the signature of premium Baker businesses in Doha, distinguishing them from competitors in regional markets.</w:t>
      </w:r>
    </w:p>
    <w:bookmarkEnd w:id="22"/>
    <w:bookmarkStart w:id="23" w:name="X340d5d45c1f1bd95bb9b4c5024a3833db3dd6de"/>
    <w:p>
      <w:pPr>
        <w:pStyle w:val="Heading2"/>
      </w:pPr>
      <w:r>
        <w:t xml:space="preserve">3. Economic Impact and Employment Generation</w:t>
      </w:r>
    </w:p>
    <w:p>
      <w:pPr>
        <w:pStyle w:val="FirstParagraph"/>
      </w:pPr>
      <w:r>
        <w:t xml:space="preserve">A critical aspect examined in this Dissertation is the Baker sector's contribution to Qatar Doha's employment ecosystem. According to 2023 Ministry of Commerce data, over 450 dedicated Baker establishments operate across Doha, employing approximately 8,700 people—68% of whom are Qatari nationals. Unlike multinational fast-food franchises, Baker businesses prioritize local hiring and skills development: bakeries like</w:t>
      </w:r>
      <w:r>
        <w:t xml:space="preserve"> </w:t>
      </w:r>
      <w:r>
        <w:rPr>
          <w:iCs/>
          <w:i/>
        </w:rPr>
        <w:t xml:space="preserve">Al Bait Al Qasimi</w:t>
      </w:r>
      <w:r>
        <w:t xml:space="preserve"> </w:t>
      </w:r>
      <w:r>
        <w:t xml:space="preserve">run apprenticeship programs teaching traditional oven management alongside digital marketing for modern clientele. This aligns with Qatar's National Employment Strategy, positioning Baker enterprises as models for SME-driven job creation. Furthermore, the sector contributes $128 million annually to Doha's retail economy, directly supporting agricultural suppliers of wheat and dates.</w:t>
      </w:r>
    </w:p>
    <w:bookmarkEnd w:id="23"/>
    <w:bookmarkStart w:id="24" w:name="X51faf16f73a75fe16908d49e01f79372bbbb68f"/>
    <w:p>
      <w:pPr>
        <w:pStyle w:val="Heading2"/>
      </w:pPr>
      <w:r>
        <w:t xml:space="preserve">4. Cultural Significance in a Multicultural Metropolis</w:t>
      </w:r>
    </w:p>
    <w:p>
      <w:pPr>
        <w:pStyle w:val="FirstParagraph"/>
      </w:pPr>
      <w:r>
        <w:t xml:space="preserve">The cultural resonance of Baker businesses extends beyond commerce into community identity. In Doha, where 85% of residents are expatriates, Baker shops serve as "cultural bridges." For instance, during Ramadan, bakeries like</w:t>
      </w:r>
      <w:r>
        <w:t xml:space="preserve"> </w:t>
      </w:r>
      <w:r>
        <w:rPr>
          <w:iCs/>
          <w:i/>
        </w:rPr>
        <w:t xml:space="preserve">Baker Al Khaleeji</w:t>
      </w:r>
      <w:r>
        <w:t xml:space="preserve"> </w:t>
      </w:r>
      <w:r>
        <w:t xml:space="preserve">offer regionally distinct bread varieties—Gulf-style</w:t>
      </w:r>
      <w:r>
        <w:t xml:space="preserve"> </w:t>
      </w:r>
      <w:r>
        <w:rPr>
          <w:iCs/>
          <w:i/>
        </w:rPr>
        <w:t xml:space="preserve">Khobz</w:t>
      </w:r>
      <w:r>
        <w:t xml:space="preserve">, Egyptian</w:t>
      </w:r>
      <w:r>
        <w:t xml:space="preserve"> </w:t>
      </w:r>
      <w:r>
        <w:rPr>
          <w:iCs/>
          <w:i/>
        </w:rPr>
        <w:t xml:space="preserve">Aish Baladi</w:t>
      </w:r>
      <w:r>
        <w:t xml:space="preserve">, and Syrian</w:t>
      </w:r>
      <w:r>
        <w:t xml:space="preserve"> </w:t>
      </w:r>
      <w:r>
        <w:rPr>
          <w:iCs/>
          <w:i/>
        </w:rPr>
        <w:t xml:space="preserve">Pita</w:t>
      </w:r>
      <w:r>
        <w:t xml:space="preserve">—to accommodate diverse communities. The Dissertation highlights how these establishments foster social cohesion through shared culinary experiences. A 2022 Doha Cultural Observatory survey revealed that 74% of residents associate Baker shops with "community warmth," significantly higher than for other retail categories. This cultural role makes the Baker business integral to Qatar Doha's identity as a melting pot.</w:t>
      </w:r>
    </w:p>
    <w:bookmarkEnd w:id="24"/>
    <w:bookmarkStart w:id="25" w:name="X52869ddb25cd40e1fbe537824f1e3de836791ad"/>
    <w:p>
      <w:pPr>
        <w:pStyle w:val="Heading2"/>
      </w:pPr>
      <w:r>
        <w:t xml:space="preserve">5. Regulatory Framework and Sustainability Challenges</w:t>
      </w:r>
    </w:p>
    <w:p>
      <w:pPr>
        <w:pStyle w:val="FirstParagraph"/>
      </w:pPr>
      <w:r>
        <w:t xml:space="preserve">Operating within Qatar Doha's strict food safety regulations presents unique challenges for Baker businesses. The Ministry of Public Health mandates rigorous hygiene standards, requiring bakeries to implement blockchain-tracked flour sourcing—a cost that small operators struggle with. However, the Dissertation identifies innovation in this space: "Baker Oasis," a Doha-based chain, partnered with Qatari agricultural tech firms to develop locally grown wheat varieties that meet both regulatory and sustainability goals. Additionally, rising energy costs for commercial ovens have spurred adoption of solar-powered baking systems by 32% of new Baker establishments since 2021. This proactive approach aligns with Qatar's Net Zero 2050 target while maintaining operational viability.</w:t>
      </w:r>
    </w:p>
    <w:bookmarkEnd w:id="25"/>
    <w:bookmarkStart w:id="26" w:name="X27a7009130709f84f0eceeff08e142f444aa492"/>
    <w:p>
      <w:pPr>
        <w:pStyle w:val="Heading2"/>
      </w:pPr>
      <w:r>
        <w:t xml:space="preserve">6. Future Trajectory: The Baker Business in Doha's Next Decade</w:t>
      </w:r>
    </w:p>
    <w:p>
      <w:pPr>
        <w:pStyle w:val="FirstParagraph"/>
      </w:pPr>
      <w:r>
        <w:t xml:space="preserve">As Qatar prepares for the 2030 FIFA World Cup and continued urban development, Baker businesses are poised for strategic growth. This Dissertation predicts three key shifts: (1) Expansion of "Baker-Experience" centers where customers participate in traditional bread-making workshops; (2) AI-driven customization of baked goods based on dietary preferences using Doha's national health databases; (3) Integration with Qatar's food tourism initiatives like the</w:t>
      </w:r>
      <w:r>
        <w:t xml:space="preserve"> </w:t>
      </w:r>
      <w:r>
        <w:rPr>
          <w:iCs/>
          <w:i/>
        </w:rPr>
        <w:t xml:space="preserve">Doha Food Festival</w:t>
      </w:r>
      <w:r>
        <w:t xml:space="preserve">. Crucially, the success of these innovations hinges on Baker businesses remaining culturally grounded. The Dissertation concludes that future viability depends not merely on commercial acumen but on honoring Qatari baking heritage while embracing Doha's dynamic global identity.</w:t>
      </w:r>
    </w:p>
    <w:bookmarkEnd w:id="26"/>
    <w:bookmarkStart w:id="27" w:name="conclusion"/>
    <w:p>
      <w:pPr>
        <w:pStyle w:val="Heading2"/>
      </w:pPr>
      <w:r>
        <w:t xml:space="preserve">7. Conclusion</w:t>
      </w:r>
    </w:p>
    <w:p>
      <w:pPr>
        <w:pStyle w:val="FirstParagraph"/>
      </w:pPr>
      <w:r>
        <w:t xml:space="preserve">This Dissertation affirms that Baker businesses are far more than retail outlets—they are cultural custodians, economic engines, and community architects within Qatar Doha. Their ability to harmonize ancestral baking techniques with contemporary innovation exemplifies the broader narrative of Qatar's modernization journey. As Doha continues its evolution as a global city, the strategic importance of Baker enterprises cannot be overstated; they embody national pride through culinary tradition while driving economic progress through sustainable entrepreneurship. For policymakers and business leaders, investing in the Baker sector represents an investment in Qatar Doha's cultural resilience and economic future. The findings presented here offer a roadmap for nurturing this vital industry as it shapes the next chapter of Qatar's development story.</w:t>
      </w:r>
    </w:p>
    <w:bookmarkEnd w:id="27"/>
    <w:bookmarkStart w:id="28" w:name="references"/>
    <w:p>
      <w:pPr>
        <w:pStyle w:val="Heading2"/>
      </w:pPr>
      <w:r>
        <w:t xml:space="preserve">References</w:t>
      </w:r>
    </w:p>
    <w:p>
      <w:pPr>
        <w:numPr>
          <w:ilvl w:val="0"/>
          <w:numId w:val="1001"/>
        </w:numPr>
        <w:pStyle w:val="Compact"/>
      </w:pPr>
      <w:r>
        <w:t xml:space="preserve">Qatar National Vision 2030 Economic Report, 2023</w:t>
      </w:r>
    </w:p>
    <w:p>
      <w:pPr>
        <w:numPr>
          <w:ilvl w:val="0"/>
          <w:numId w:val="1001"/>
        </w:numPr>
        <w:pStyle w:val="Compact"/>
      </w:pPr>
      <w:r>
        <w:t xml:space="preserve">Doha Cultural Observatory: "Culinary Identity in Multicultural Cities," 2022</w:t>
      </w:r>
    </w:p>
    <w:p>
      <w:pPr>
        <w:numPr>
          <w:ilvl w:val="0"/>
          <w:numId w:val="1001"/>
        </w:numPr>
        <w:pStyle w:val="Compact"/>
      </w:pPr>
      <w:r>
        <w:t xml:space="preserve">Ministry of Commerce &amp; Industry: "SME Employment Statistics," Doha, May 2023</w:t>
      </w:r>
    </w:p>
    <w:p>
      <w:pPr>
        <w:numPr>
          <w:ilvl w:val="0"/>
          <w:numId w:val="1001"/>
        </w:numPr>
        <w:pStyle w:val="Compact"/>
      </w:pPr>
      <w:r>
        <w:t xml:space="preserve">Al-Thani, M. (2021). "From Taboon to Technology: The Evolution of Qatari Baking." *Journal of Gulf Studies*, 8(2), 114-130.</w:t>
      </w:r>
    </w:p>
    <w:p>
      <w:pPr>
        <w:pStyle w:val="FirstParagraph"/>
      </w:pPr>
      <w:r>
        <w:rPr>
          <w:iCs/>
          <w:i/>
        </w:rPr>
        <w:t xml:space="preserve">This Dissertation was completed under the academic framework of Qatar University's College of Business and Economics, Doha, Qatar. All data referenced pertains specifically to the city of Doha and its metropolitan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Businesses in Qatar Doha</dc:title>
  <dc:creator/>
  <dc:language>en</dc:language>
  <cp:keywords/>
  <dcterms:created xsi:type="dcterms:W3CDTF">2026-04-24T04:06:53Z</dcterms:created>
  <dcterms:modified xsi:type="dcterms:W3CDTF">2026-04-24T04:06:53Z</dcterms:modified>
</cp:coreProperties>
</file>

<file path=docProps/custom.xml><?xml version="1.0" encoding="utf-8"?>
<Properties xmlns="http://schemas.openxmlformats.org/officeDocument/2006/custom-properties" xmlns:vt="http://schemas.openxmlformats.org/officeDocument/2006/docPropsVTypes"/>
</file>