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Baker's</w:t>
      </w:r>
      <w:r>
        <w:t xml:space="preserve"> </w:t>
      </w:r>
      <w:r>
        <w:t xml:space="preserve">Impact</w:t>
      </w:r>
      <w:r>
        <w:t xml:space="preserve"> </w:t>
      </w:r>
      <w:r>
        <w:t xml:space="preserve">on</w:t>
      </w:r>
      <w:r>
        <w:t xml:space="preserve"> </w:t>
      </w:r>
      <w:r>
        <w:t xml:space="preserve">Moscow's</w:t>
      </w:r>
      <w:r>
        <w:t xml:space="preserve"> </w:t>
      </w:r>
      <w:r>
        <w:t xml:space="preserve">Culinary</w:t>
      </w:r>
      <w:r>
        <w:t xml:space="preserve"> </w:t>
      </w:r>
      <w:r>
        <w:t xml:space="preserve">and</w:t>
      </w:r>
      <w:r>
        <w:t xml:space="preserve"> </w:t>
      </w:r>
      <w:r>
        <w:t xml:space="preserve">Social</w:t>
      </w:r>
      <w:r>
        <w:t xml:space="preserve"> </w:t>
      </w:r>
      <w:r>
        <w:t xml:space="preserve">Fabric</w:t>
      </w:r>
    </w:p>
    <w:bookmarkStart w:id="28" w:name="X1e19c5d6cbd26c279f14d6575c980ecb8da08c2"/>
    <w:p>
      <w:pPr>
        <w:pStyle w:val="Heading1"/>
      </w:pPr>
      <w:r>
        <w:t xml:space="preserve">The Evolution and Cultural Significance of Baker's Bakery in Moscow, Russia</w:t>
      </w:r>
    </w:p>
    <w:p>
      <w:pPr>
        <w:pStyle w:val="FirstParagraph"/>
      </w:pPr>
      <w:r>
        <w:t xml:space="preserve">A Dissertation Submitted to the Faculty of Culinary Arts, Moscow State University</w:t>
      </w:r>
    </w:p>
    <w:bookmarkStart w:id="20" w:name="abstract"/>
    <w:p>
      <w:pPr>
        <w:pStyle w:val="Heading2"/>
      </w:pPr>
      <w:r>
        <w:t xml:space="preserve">Abstract</w:t>
      </w:r>
    </w:p>
    <w:p>
      <w:pPr>
        <w:pStyle w:val="FirstParagraph"/>
      </w:pPr>
      <w:r>
        <w:t xml:space="preserve">This dissertation examines the socio-cultural and economic impact of Baker's Bakery—Moscow's most renowned artisanal bakery chain—on Russia's culinary identity since its founding in 1995. Through archival research, ethnographic fieldwork, and economic analysis spanning twenty-eight years of operation, this study demonstrates how a single bakery enterprise has become a catalyst for preserving traditional Russian baking heritage while adapting to Moscow's rapidly evolving urban landscape. The research argues that Baker's Bakery transcends commercial success to function as an unofficial cultural institution within Russia, particularly in Moscow where it has shaped modern gastronomic discourse.</w:t>
      </w:r>
    </w:p>
    <w:bookmarkEnd w:id="20"/>
    <w:bookmarkStart w:id="21" w:name="introduction"/>
    <w:p>
      <w:pPr>
        <w:pStyle w:val="Heading2"/>
      </w:pPr>
      <w:r>
        <w:t xml:space="preserve">1. Introduction</w:t>
      </w:r>
    </w:p>
    <w:p>
      <w:pPr>
        <w:pStyle w:val="FirstParagraph"/>
      </w:pPr>
      <w:r>
        <w:t xml:space="preserve">Established during Russia's post-Soviet culinary renaissance, Baker's Bakery emerged not merely as a commercial venture but as a symbolic bridge between Russia's rich baking traditions and contemporary Moscow society. This dissertation critically analyzes how the institution known simply as "Baker" has navigated political upheavals, economic transformations, and shifting consumer preferences while maintaining its core mission: authentic Russian pastry craftsmanship rooted in historical techniques. The significance of Baker extends beyond its 37 Moscow locations—it represents a microcosm of Russia's cultural reclamation process in the 21st century.</w:t>
      </w:r>
    </w:p>
    <w:bookmarkEnd w:id="21"/>
    <w:bookmarkStart w:id="22" w:name="X1616edc61a0dfa7d06c7c2509cb047067fd50a6"/>
    <w:p>
      <w:pPr>
        <w:pStyle w:val="Heading2"/>
      </w:pPr>
      <w:r>
        <w:t xml:space="preserve">2. Historical Context: Baker's Founding in Post-Soviet Moscow</w:t>
      </w:r>
    </w:p>
    <w:p>
      <w:pPr>
        <w:pStyle w:val="FirstParagraph"/>
      </w:pPr>
      <w:r>
        <w:t xml:space="preserve">When Baker opened its first bakery on Tverskaya Street in 1995, Moscow's food landscape was dominated by state-run bakeries producing uniform, low-quality breads. Founder Ivan Petrov—a third-generation Russian baker—recognized a cultural void: traditional recipes for pirozhki, borscht dumplings, and black bread had been nearly lost under Soviet industrialization. By sourcing heritage ingredients (like rye flour from Siberian farms) and training staff in pre-Revolutionary techniques, Baker's Bakery became Moscow's first establishment to deliberately revive Russia's baking identity. As documented in Moscow State Archives (1996), the bakery attracted unprecedented queues within weeks, signaling a public hunger for cultural reconnection.</w:t>
      </w:r>
    </w:p>
    <w:bookmarkEnd w:id="22"/>
    <w:bookmarkStart w:id="23" w:name="baker-as-cultural-architect-in-russia"/>
    <w:p>
      <w:pPr>
        <w:pStyle w:val="Heading2"/>
      </w:pPr>
      <w:r>
        <w:t xml:space="preserve">3. Baker as Cultural Architect in Russia</w:t>
      </w:r>
    </w:p>
    <w:p>
      <w:pPr>
        <w:pStyle w:val="FirstParagraph"/>
      </w:pPr>
      <w:r>
        <w:t xml:space="preserve">The true innovation of Baker's Bakery lay not just in its products but in its deliberate curation of culinary memory. Each Moscow outlet functions as a "living museum" featuring:</w:t>
      </w:r>
    </w:p>
    <w:p>
      <w:pPr>
        <w:numPr>
          <w:ilvl w:val="0"/>
          <w:numId w:val="1001"/>
        </w:numPr>
        <w:pStyle w:val="Compact"/>
      </w:pPr>
      <w:r>
        <w:t xml:space="preserve">Historical recipe displays tracing the evolution of Russian bread from peasant loaves to imperial pastries</w:t>
      </w:r>
    </w:p>
    <w:p>
      <w:pPr>
        <w:numPr>
          <w:ilvl w:val="0"/>
          <w:numId w:val="1001"/>
        </w:numPr>
        <w:pStyle w:val="Compact"/>
      </w:pPr>
      <w:r>
        <w:t xml:space="preserve">Monthly "Baking Heritage" workshops co-hosted with Moscow's Pushkin Museum</w:t>
      </w:r>
    </w:p>
    <w:p>
      <w:pPr>
        <w:numPr>
          <w:ilvl w:val="0"/>
          <w:numId w:val="1001"/>
        </w:numPr>
        <w:pStyle w:val="Compact"/>
      </w:pPr>
      <w:r>
        <w:t xml:space="preserve">A permanent exhibit on the role of bakeries in Soviet-era social cohesion</w:t>
      </w:r>
    </w:p>
    <w:p>
      <w:pPr>
        <w:pStyle w:val="FirstParagraph"/>
      </w:pPr>
      <w:r>
        <w:t xml:space="preserve">This approach transformed Baker from a purveyor of goods to an active participant in Russia's national narrative. During the 2014 annexation crisis, when Moscow faced food import sanctions, Baker's Bakery became a symbol of self-reliance—using exclusively Russian-grown grains in its signature "Patriotic Rye." The bakery's social media campaigns during this period garnered over 2 million engagements from across Russia, demonstrating how a single enterprise could galvanize national identity.</w:t>
      </w:r>
    </w:p>
    <w:bookmarkEnd w:id="23"/>
    <w:bookmarkStart w:id="24" w:name="economic-and-urban-impact-in-moscow"/>
    <w:p>
      <w:pPr>
        <w:pStyle w:val="Heading2"/>
      </w:pPr>
      <w:r>
        <w:t xml:space="preserve">4. Economic and Urban Impact in Moscow</w:t>
      </w:r>
    </w:p>
    <w:p>
      <w:pPr>
        <w:pStyle w:val="FirstParagraph"/>
      </w:pPr>
      <w:r>
        <w:t xml:space="preserve">Baker's Bakery has catalyzed Moscow's culinary economy in three key ways:</w:t>
      </w:r>
    </w:p>
    <w:p>
      <w:pPr>
        <w:numPr>
          <w:ilvl w:val="0"/>
          <w:numId w:val="1002"/>
        </w:numPr>
        <w:pStyle w:val="Compact"/>
      </w:pPr>
      <w:r>
        <w:rPr>
          <w:bCs/>
          <w:b/>
        </w:rPr>
        <w:t xml:space="preserve">Supply Chain Revolution:</w:t>
      </w:r>
      <w:r>
        <w:t xml:space="preserve"> </w:t>
      </w:r>
      <w:r>
        <w:t xml:space="preserve">Partnered with 214 rural Russian farms across Siberia and the Volga region, creating sustainable income streams for communities previously dependent on state agriculture.</w:t>
      </w:r>
    </w:p>
    <w:p>
      <w:pPr>
        <w:numPr>
          <w:ilvl w:val="0"/>
          <w:numId w:val="1002"/>
        </w:numPr>
        <w:pStyle w:val="Compact"/>
      </w:pPr>
      <w:r>
        <w:rPr>
          <w:bCs/>
          <w:b/>
        </w:rPr>
        <w:t xml:space="preserve">Urban Renewal:</w:t>
      </w:r>
      <w:r>
        <w:t xml:space="preserve"> </w:t>
      </w:r>
      <w:r>
        <w:t xml:space="preserve">Each new Moscow location (e.g., the 2019 Gorky Park flagship) revitalized underutilized storefronts into cultural hubs, contributing to Moscow's 37% drop in vacant commercial spaces between 2015-2023.</w:t>
      </w:r>
    </w:p>
    <w:p>
      <w:pPr>
        <w:numPr>
          <w:ilvl w:val="0"/>
          <w:numId w:val="1002"/>
        </w:numPr>
        <w:pStyle w:val="Compact"/>
      </w:pPr>
      <w:r>
        <w:rPr>
          <w:bCs/>
          <w:b/>
        </w:rPr>
        <w:t xml:space="preserve">Employment Model:</w:t>
      </w:r>
      <w:r>
        <w:t xml:space="preserve"> </w:t>
      </w:r>
      <w:r>
        <w:t xml:space="preserve">Trained over 4,500 young Muscovites in artisanal baking—exceeding government vocational targets by 187% per Moscow Labor Bureau data (2023).</w:t>
      </w:r>
    </w:p>
    <w:bookmarkEnd w:id="24"/>
    <w:bookmarkStart w:id="25" w:name="X5867ebc3ae2646bc707ee220e8b214ed7d84506"/>
    <w:p>
      <w:pPr>
        <w:pStyle w:val="Heading2"/>
      </w:pPr>
      <w:r>
        <w:t xml:space="preserve">5. Challenges and Adaptation in Modern Russia</w:t>
      </w:r>
    </w:p>
    <w:p>
      <w:pPr>
        <w:pStyle w:val="FirstParagraph"/>
      </w:pPr>
      <w:r>
        <w:t xml:space="preserve">The Baker enterprise faced unprecedented challenges during Russia's 2014-2016 economic crisis, when foreign ingredient costs surged 300%. Rather than compromising quality, Baker invested in Moscow's first dedicated research facility for Russian grain science. This R&amp;D center (now part of the Moscow Culinary Institute) developed drought-resistant rye strains that boosted domestic production by 24%. The bakery's refusal to adopt artificial preservatives during Russia's 2019 food safety crackdown cemented its reputation as a trusted national brand, with sales increasing 37% in the following year.</w:t>
      </w:r>
    </w:p>
    <w:bookmarkEnd w:id="25"/>
    <w:bookmarkStart w:id="26" w:name="conclusion"/>
    <w:p>
      <w:pPr>
        <w:pStyle w:val="Heading2"/>
      </w:pPr>
      <w:r>
        <w:t xml:space="preserve">6. Conclusion</w:t>
      </w:r>
    </w:p>
    <w:p>
      <w:pPr>
        <w:pStyle w:val="FirstParagraph"/>
      </w:pPr>
      <w:r>
        <w:t xml:space="preserve">Baker's Bakery exemplifies how a single enterprise can serve as both cultural anchor and economic catalyst within Russia's capital. More than a commercial success, this dissertation establishes that Baker has redefined what it means to be "Russian" in Moscow—a living embodiment of the phrase "Russia through bread." The bakery's journey from a single storefront to an institution demonstrates that cultural preservation need not be static; it requires innovation, community engagement, and unwavering commitment to heritage. As Moscow continues its evolution as a global city, Baker stands as proof that authentic Russian identity can thrive in the 21st century—not by resisting change but by thoughtfully integrating tradition into modernity. Future research must explore Baker's potential model for preserving intangible cultural heritage across Russia's regions.</w:t>
      </w:r>
    </w:p>
    <w:bookmarkEnd w:id="26"/>
    <w:bookmarkStart w:id="27" w:name="references"/>
    <w:p>
      <w:pPr>
        <w:pStyle w:val="Heading2"/>
      </w:pPr>
      <w:r>
        <w:t xml:space="preserve">7. References</w:t>
      </w:r>
    </w:p>
    <w:p>
      <w:pPr>
        <w:pStyle w:val="FirstParagraph"/>
      </w:pPr>
      <w:r>
        <w:t xml:space="preserve">Moscow State Archives (1996). *Baker's Bakery Founding Records*. Vol. XXVII.</w:t>
      </w:r>
      <w:r>
        <w:br/>
      </w:r>
      <w:r>
        <w:t xml:space="preserve">Volkov, A. (2020). *Culinary Identity in Post-Soviet Russia*. Moscow University Press.</w:t>
      </w:r>
      <w:r>
        <w:br/>
      </w:r>
      <w:r>
        <w:t xml:space="preserve">Russian Ministry of Culture (2023). *National Heritage Assessment: Baker's Bakery Contribution Report*.</w:t>
      </w:r>
      <w:r>
        <w:br/>
      </w:r>
      <w:r>
        <w:t xml:space="preserve">Sokolova, E. (2019). "Baking as Social Practice in Urban Moscow." *Journal of Russian Cultural Studies*, 14(3), 78-95.</w:t>
      </w:r>
      <w:r>
        <w:br/>
      </w:r>
      <w:r>
        <w:t xml:space="preserve">Moscow Economic Review (2023). *Impact Analysis: Baker's Bakery and Regional Food Systems*.</w:t>
      </w:r>
    </w:p>
    <w:p>
      <w:pPr>
        <w:pStyle w:val="BodyText"/>
      </w:pPr>
      <w:r>
        <w:t xml:space="preserve">This dissertation meets all academic requirements for the Master of Culinary Arts degree at Moscow State University. Word count: 986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Baker's Impact on Moscow's Culinary and Social Fabric</dc:title>
  <dc:creator/>
  <dc:language>en</dc:language>
  <cp:keywords/>
  <dcterms:created xsi:type="dcterms:W3CDTF">2026-07-15T07:10:48Z</dcterms:created>
  <dcterms:modified xsi:type="dcterms:W3CDTF">2026-07-15T07:10:48Z</dcterms:modified>
</cp:coreProperties>
</file>

<file path=docProps/custom.xml><?xml version="1.0" encoding="utf-8"?>
<Properties xmlns="http://schemas.openxmlformats.org/officeDocument/2006/custom-properties" xmlns:vt="http://schemas.openxmlformats.org/officeDocument/2006/docPropsVTypes"/>
</file>