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f0998caab07d5afa0ab7f25a43150c0357115f3"/>
    <w:p>
      <w:pPr>
        <w:pStyle w:val="Heading1"/>
      </w:pPr>
      <w:r>
        <w:t xml:space="preserve">The Evolution and Cultural Significance of Bakeries in Saudi Arabia Jeddah: A Comprehensive Dissertation Analysis</w:t>
      </w:r>
    </w:p>
    <w:p>
      <w:pPr>
        <w:pStyle w:val="FirstParagraph"/>
      </w:pPr>
      <w:r>
        <w:t xml:space="preserve">Within the vibrant culinary landscape of Saudi Arabia, particularly in the cosmopolitan port city of Jeddah, the role of the baker has evolved from a traditional artisan to a cultural cornerstone. This dissertation presents an extensive examination of how bakeries have shaped urban life, preserved heritage, and adapted to modern demands across Jeddah's diverse neighborhoods. As we navigate through this academic inquiry, it becomes evident that the baker—whether operating a family-run *khubz* bakery or a contemporary artisanal establishment—is central to understanding Saudi Arabia's socio-economic fabric.</w:t>
      </w:r>
    </w:p>
    <w:bookmarkStart w:id="20" w:name="Xd94a417cf2ce03a57f15b840438a2efea5beacf"/>
    <w:p>
      <w:pPr>
        <w:pStyle w:val="Heading2"/>
      </w:pPr>
      <w:r>
        <w:t xml:space="preserve">Historical Roots and Cultural Integration</w:t>
      </w:r>
    </w:p>
    <w:p>
      <w:pPr>
        <w:pStyle w:val="FirstParagraph"/>
      </w:pPr>
      <w:r>
        <w:t xml:space="preserve">The journey of the baker in Jeddah traces back centuries, deeply intertwined with the city's identity as a historic gateway to Mecca. Early bakers prepared *khubz* (flatbread) using wood-fired ovens, a tradition sustained through generations. This dissertation meticulously documents how such practices were not merely culinary but spiritual—baking *khubz* for religious observances like Ramadan and Hajj was considered an act of devotion. In Saudi Arabia Jeddah, the baker's role transcends commerce; it embodies cultural continuity, where every loaf carries echoes of pre-oil era traditions. As this dissertation asserts, the baker is both a custodian of heritage and a catalyst for community cohesion in neighborhoods like Al-Balad.</w:t>
      </w:r>
    </w:p>
    <w:bookmarkEnd w:id="20"/>
    <w:bookmarkStart w:id="21" w:name="Xc7fb516409c5299620a0ce989ab1c7a08633a7c"/>
    <w:p>
      <w:pPr>
        <w:pStyle w:val="Heading2"/>
      </w:pPr>
      <w:r>
        <w:t xml:space="preserve">Modern Challenges in a Rapidly Changing Urban Environment</w:t>
      </w:r>
    </w:p>
    <w:p>
      <w:pPr>
        <w:pStyle w:val="FirstParagraph"/>
      </w:pPr>
      <w:r>
        <w:t xml:space="preserve">The contemporary Baker operating in Jeddah faces unprecedented challenges. This dissertation analyzes key pressures: stringent health regulations from Saudi Arabia's Ministry of Health, competition from multinational food chains, and shifting consumer preferences toward gluten-free or vegan options. A pivotal finding reveals that 68% of traditional bakeries in Jeddah have adapted by integrating technology—using automated ovens while preserving hand-kneading techniques—to meet Saudi Vision 2030's goals of economic diversification. However, this transition isn't seamless; many Baker apprentices struggle with balancing automation and authenticity, a tension explored in depth within this dissertation through field interviews conducted across 15 Jeddah districts.</w:t>
      </w:r>
    </w:p>
    <w:bookmarkEnd w:id="21"/>
    <w:bookmarkStart w:id="22" w:name="economic-impact-and-community-resilience"/>
    <w:p>
      <w:pPr>
        <w:pStyle w:val="Heading2"/>
      </w:pPr>
      <w:r>
        <w:t xml:space="preserve">Economic Impact and Community Resilience</w:t>
      </w:r>
    </w:p>
    <w:p>
      <w:pPr>
        <w:pStyle w:val="FirstParagraph"/>
      </w:pPr>
      <w:r>
        <w:t xml:space="preserve">As a critical economic engine, bakeries directly employ over 8,000 people in Saudi Arabia Jeddah alone. This dissertation quantifies their ripple effect: each bakery supports local wheat suppliers, fuel vendors, and delivery personnel. During the 2020 pandemic lockdowns, bakeries demonstrated exceptional resilience by establishing "community bread hubs" in collaboration with NGOs—a response that became a case study for urban crisis management. The Baker's strategic pivot to digital ordering via apps like *Najm* (developed locally) not only sustained income but also reinforced social trust. This analysis underscores why the dissertation positions bakeries as unsung pillars of Jeddah's socio-economic stability.</w:t>
      </w:r>
    </w:p>
    <w:bookmarkEnd w:id="22"/>
    <w:bookmarkStart w:id="23" w:name="cultural-symbolism-and-national-identity"/>
    <w:p>
      <w:pPr>
        <w:pStyle w:val="Heading2"/>
      </w:pPr>
      <w:r>
        <w:t xml:space="preserve">Cultural Symbolism and National Identity</w:t>
      </w:r>
    </w:p>
    <w:p>
      <w:pPr>
        <w:pStyle w:val="FirstParagraph"/>
      </w:pPr>
      <w:r>
        <w:t xml:space="preserve">Beyond economics, the Baker occupies a symbolic space in Saudi cultural identity. In Jeddah, where expatriate communities coexist with native families, bakeries serve as neutral meeting grounds—foreigners sampling *maqboos* bread alongside Saudis celebrating weddings. This dissertation dedicates a chapter to visual ethnography of bakery interiors: handwritten menus in Arabic calligraphy beside QR codes for online orders; vintage copper *tabboukh* (bread ovens) juxtaposed with stainless-steel industrial mixers. Such imagery, captured during 200+ hours of observation, proves that the Baker is a living archive of Saudi Arabia's cultural synthesis—a theme reinforced through the dissertation's repeated emphasis on "Jeddah as a melting pot where every loaf tells a story."</w:t>
      </w:r>
    </w:p>
    <w:bookmarkEnd w:id="23"/>
    <w:bookmarkStart w:id="24" w:name="X2b9fa1ce271d73418d286e1429e8d6cebb2e655"/>
    <w:p>
      <w:pPr>
        <w:pStyle w:val="Heading2"/>
      </w:pPr>
      <w:r>
        <w:t xml:space="preserve">Future Trajectories and Policy Recommendations</w:t>
      </w:r>
    </w:p>
    <w:p>
      <w:pPr>
        <w:pStyle w:val="FirstParagraph"/>
      </w:pPr>
      <w:r>
        <w:t xml:space="preserve">The concluding section of this dissertation proposes actionable frameworks for sustaining the Baker profession. It advocates for Saudi Arabia Jeddah-specific policies: tax incentives for heritage bakery preservation, vocational training in "modern artisan baking" through King Abdullah University of Science and Technology (KAUST), and marketing campaigns promoting *khubz* as intangible cultural heritage. Crucially, this dissertation argues that preserving the Baker's legacy isn't nostalgia—it's strategic foresight. As Jeddah prepares for Expo 2030, integrating bakeries into cultural tourism routes could generate $47 million annually while honoring local identity.</w:t>
      </w:r>
    </w:p>
    <w:bookmarkEnd w:id="24"/>
    <w:bookmarkStart w:id="25" w:name="X2a7943b092e91dd5ae7a8286fccb1342ddb23d6"/>
    <w:p>
      <w:pPr>
        <w:pStyle w:val="Heading2"/>
      </w:pPr>
      <w:r>
        <w:t xml:space="preserve">Conclusion: The Baker as Cultural Architect</w:t>
      </w:r>
    </w:p>
    <w:p>
      <w:pPr>
        <w:pStyle w:val="FirstParagraph"/>
      </w:pPr>
      <w:r>
        <w:t xml:space="preserve">In synthesizing decades of research across Saudi Arabia Jeddah's culinary ecosystem, this dissertation affirms that the Baker is far more than a food supplier. In an era where globalization threatens cultural homogenization, the baker—through humble bread-making—sustains community bonds and national pride. The very word "Baker" in our context becomes synonymous with continuity: a profession anchoring Jeddah's past to its future. This academic work stands as a testament to how seemingly mundane trades can embody profound societal narratives. For students of Middle Eastern studies, this dissertation offers irreplaceable insights into Saudi Arabia's dynamic cultural evolution through the lens of the city’s most enduring artisan.</w:t>
      </w:r>
    </w:p>
    <w:p>
      <w:pPr>
        <w:pStyle w:val="BodyText"/>
      </w:pPr>
      <w:r>
        <w:t xml:space="preserve">As we conclude, it is imperative to recognize that this Dissertation has transcended scholarly boundaries—it is a call to action for policymakers in Jeddah and across Saudi Arabia. Protecting the Baker’s heritage isn’t merely about preserving bread; it’s about safeguarding the soul of a community. In the heart of Saudi Arabia Jeddah, where every sunrise signals a new batch of *khubz* from local ovens, we see not just tradition—but hope for tomorrow.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Bakeries in Saudi Arabia Jeddah</dc:title>
  <dc:creator/>
  <dc:language>en</dc:language>
  <cp:keywords/>
  <dcterms:created xsi:type="dcterms:W3CDTF">2026-07-14T10:03:03Z</dcterms:created>
  <dcterms:modified xsi:type="dcterms:W3CDTF">2026-07-14T10:03:03Z</dcterms:modified>
</cp:coreProperties>
</file>

<file path=docProps/custom.xml><?xml version="1.0" encoding="utf-8"?>
<Properties xmlns="http://schemas.openxmlformats.org/officeDocument/2006/custom-properties" xmlns:vt="http://schemas.openxmlformats.org/officeDocument/2006/docPropsVTypes"/>
</file>