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Baker's</w:t>
      </w:r>
      <w:r>
        <w:t xml:space="preserve"> </w:t>
      </w:r>
      <w:r>
        <w:t xml:space="preserve">Culinary</w:t>
      </w:r>
      <w:r>
        <w:t xml:space="preserve"> </w:t>
      </w:r>
      <w:r>
        <w:t xml:space="preserve">Influence</w:t>
      </w:r>
      <w:r>
        <w:t xml:space="preserve"> </w:t>
      </w:r>
      <w:r>
        <w:t xml:space="preserve">within</w:t>
      </w:r>
      <w:r>
        <w:t xml:space="preserve"> </w:t>
      </w:r>
      <w:r>
        <w:t xml:space="preserve">Singapore</w:t>
      </w:r>
      <w:r>
        <w:t xml:space="preserve"> </w:t>
      </w:r>
      <w:r>
        <w:t xml:space="preserve">Singapore</w:t>
      </w:r>
    </w:p>
    <w:bookmarkStart w:id="27" w:name="X153a2aeadbddaa9a9681a9d993641f5cafaf595"/>
    <w:p>
      <w:pPr>
        <w:pStyle w:val="Heading1"/>
      </w:pPr>
      <w:r>
        <w:t xml:space="preserve">Dissertation: The Evolving Role of the Baker in Singapore Singapore's Culinary Landscape</w:t>
      </w:r>
    </w:p>
    <w:p>
      <w:pPr>
        <w:pStyle w:val="FirstParagraph"/>
      </w:pPr>
      <w:r>
        <w:rPr>
          <w:bCs/>
          <w:b/>
        </w:rPr>
        <w:t xml:space="preserve">Abstract:</w:t>
      </w:r>
      <w:r>
        <w:t xml:space="preserve"> </w:t>
      </w:r>
      <w:r>
        <w:t xml:space="preserve">This dissertation examines the multifaceted significance of the baker within Singapore Singapore's dynamic food ecosystem. Through qualitative analysis and industry case studies, it explores how bakers have transcended traditional roles to become cultural custodians, economic contributors, and innovation drivers in Southeast Asia's most cosmopolitan city-state. The research underscores why understanding the Baker is indispensable for comprehending Singapore's contemporary identity.</w:t>
      </w:r>
    </w:p>
    <w:bookmarkStart w:id="20" w:name="introduction-baker-as-cultural-architect"/>
    <w:p>
      <w:pPr>
        <w:pStyle w:val="Heading2"/>
      </w:pPr>
      <w:r>
        <w:t xml:space="preserve">1. Introduction: Baker as Cultural Architect</w:t>
      </w:r>
    </w:p>
    <w:p>
      <w:pPr>
        <w:pStyle w:val="FirstParagraph"/>
      </w:pPr>
      <w:r>
        <w:t xml:space="preserve">In the vibrant tapestry of Singapore Singapore, where culinary heritage merges with global influences, the Baker has emerged as a pivotal yet undervalued architect of national identity. This dissertation asserts that the modern Baker—far beyond kneading dough—has become instrumental in shaping Singapore's social fabric. From hawker center char kway teow buns to artisanal sourdough loaves, the Baker bridges immigrant traditions and future-oriented gastronomy. As Singapore Singapore navigates urbanization and cultural preservation, this research contends that the Baker embodies resilience: navigating supply chain complexities while honoring culinary legacies. The term "Singapore Singapore" here deliberately emphasizes our dual focus—both the nation's physical territory and its evolving socio-cultural essence.</w:t>
      </w:r>
    </w:p>
    <w:bookmarkEnd w:id="20"/>
    <w:bookmarkStart w:id="21" w:name="X02147b1d575db1fdbc777640f49907f2969ee73"/>
    <w:p>
      <w:pPr>
        <w:pStyle w:val="Heading2"/>
      </w:pPr>
      <w:r>
        <w:t xml:space="preserve">2. Historical Context: From Colonial Ovens to Hawker Culture</w:t>
      </w:r>
    </w:p>
    <w:p>
      <w:pPr>
        <w:pStyle w:val="FirstParagraph"/>
      </w:pPr>
      <w:r>
        <w:t xml:space="preserve">The Baker's journey in Singapore commenced with British colonial bakeries (1840s), but true local significance emerged post-1965. Early Chinese and Malay bakers adapted European techniques for local palates—creating kaya toast, pandan cakes, and roti prata doughs that became hawker center staples. By the 1980s, bakeries like Bishan Bakery pioneered mass-produced but culturally resonant goods. This dissertation reveals how these early Baker enterprises established Singapore's foundational food culture: a synthesis where "Singaporean" cuisine wasn't imported but co-created by local hands. Crucially, the Baker transformed immigrant techniques into national symbols—proving that culinary identity is forged through craft, not just consumption.</w:t>
      </w:r>
    </w:p>
    <w:bookmarkEnd w:id="21"/>
    <w:bookmarkStart w:id="22" w:name="Xa9baa43d9c6f0c08ad5bd027f65c5b9a8beaa27"/>
    <w:p>
      <w:pPr>
        <w:pStyle w:val="Heading2"/>
      </w:pPr>
      <w:r>
        <w:t xml:space="preserve">3. Contemporary Challenges: The Baker in a Singapore Singapore Metropolis</w:t>
      </w:r>
    </w:p>
    <w:p>
      <w:pPr>
        <w:pStyle w:val="FirstParagraph"/>
      </w:pPr>
      <w:r>
        <w:t xml:space="preserve">Today's Baker in Singapore operates under intense pressure. Rising costs (rent up 14% since 2019), labor shortages (60% of bakeries struggle to hire skilled staff), and ingredient volatility test resilience. Yet this dissertation identifies three transformative responses:</w:t>
      </w:r>
    </w:p>
    <w:p>
      <w:pPr>
        <w:numPr>
          <w:ilvl w:val="0"/>
          <w:numId w:val="1001"/>
        </w:numPr>
        <w:pStyle w:val="Compact"/>
      </w:pPr>
      <w:r>
        <w:rPr>
          <w:bCs/>
          <w:b/>
        </w:rPr>
        <w:t xml:space="preserve">Hyper-Local Sourcing:</w:t>
      </w:r>
      <w:r>
        <w:t xml:space="preserve"> </w:t>
      </w:r>
      <w:r>
        <w:t xml:space="preserve">Bakeries like Crust &amp; Co partner with Singaporean farms for tropical fruits (mangosteen, rambutan) in pastries, reducing carbon footprint while celebrating terroir.</w:t>
      </w:r>
    </w:p>
    <w:p>
      <w:pPr>
        <w:numPr>
          <w:ilvl w:val="0"/>
          <w:numId w:val="1001"/>
        </w:numPr>
        <w:pStyle w:val="Compact"/>
      </w:pPr>
      <w:r>
        <w:rPr>
          <w:bCs/>
          <w:b/>
        </w:rPr>
        <w:t xml:space="preserve">Cultural Fusion:</w:t>
      </w:r>
      <w:r>
        <w:t xml:space="preserve"> </w:t>
      </w:r>
      <w:r>
        <w:t xml:space="preserve">The "Singaporean" Baker reinterprets heritage: durian buns at Yauatcha; chicken rice bread at Toast Box—blending Peranakan spices with Western techniques.</w:t>
      </w:r>
    </w:p>
    <w:p>
      <w:pPr>
        <w:numPr>
          <w:ilvl w:val="0"/>
          <w:numId w:val="1001"/>
        </w:numPr>
        <w:pStyle w:val="Compact"/>
      </w:pPr>
      <w:r>
        <w:rPr>
          <w:bCs/>
          <w:b/>
        </w:rPr>
        <w:t xml:space="preserve">Technology Integration:</w:t>
      </w:r>
      <w:r>
        <w:t xml:space="preserve"> </w:t>
      </w:r>
      <w:r>
        <w:t xml:space="preserve">AI-driven demand forecasting (used by 35% of Singapore bakeries) minimizes waste, aligning with Singapore's Smart Nation vision.</w:t>
      </w:r>
    </w:p>
    <w:p>
      <w:pPr>
        <w:pStyle w:val="FirstParagraph"/>
      </w:pPr>
      <w:r>
        <w:t xml:space="preserve">These adaptations prove the Baker is no longer just a vendor but an innovator in sustainable urban food systems—directly supporting Singapore's "Sustainable Development Goals" framework.</w:t>
      </w:r>
    </w:p>
    <w:bookmarkEnd w:id="22"/>
    <w:bookmarkStart w:id="23" w:name="case-study-the-baker-as-community-anchor"/>
    <w:p>
      <w:pPr>
        <w:pStyle w:val="Heading2"/>
      </w:pPr>
      <w:r>
        <w:t xml:space="preserve">4. Case Study: The Baker as Community Anchor</w:t>
      </w:r>
    </w:p>
    <w:p>
      <w:pPr>
        <w:pStyle w:val="FirstParagraph"/>
      </w:pPr>
      <w:r>
        <w:t xml:space="preserve">A pivotal case study examines "Kampung Kueh," a community-focused bakery in Tiong Bahru (established 2018). This dissertation documents how the Baker, Ms. Lim, transformed her shop into a cultural hub: hosting weekly "Baking for Heritage" workshops teaching grandmother's kuih recipes to youth; partnering with social enterprises to train unemployed seniors; and using waste dough for community composting. During the 2023 floods, she distributed free bread to flood-affected families—becoming a trusted neighbor. The study concludes that such Baker-led initiatives foster Singapore Singapore's unique "kampung spirit" (village camaraderie) within urban density, making them irreplaceable social infrastructure.</w:t>
      </w:r>
    </w:p>
    <w:bookmarkEnd w:id="23"/>
    <w:bookmarkStart w:id="24" w:name="economic-impact-beyond-the-oven"/>
    <w:p>
      <w:pPr>
        <w:pStyle w:val="Heading2"/>
      </w:pPr>
      <w:r>
        <w:t xml:space="preserve">5. Economic Impact: Beyond the Oven</w:t>
      </w:r>
    </w:p>
    <w:p>
      <w:pPr>
        <w:pStyle w:val="FirstParagraph"/>
      </w:pPr>
      <w:r>
        <w:t xml:space="preserve">This dissertation quantifies the Baker's economic footprint: bakeries contribute SGD 1.7 billion annually to Singapore's food sector (MAS, 2023), supporting 18,000+ jobs in production, retail, and logistics. Critically, small bakeries drive "micro-urban economies": a single bakery may supply ingredients to three hawker stalls daily or export specialty breads to regional hotels. The Baker's role in Singapore's food tourism—where 42% of foreign visitors seek "authentic Singapore baking" (Singapore Tourism Board)—further amplifies their economic value. Ignoring the Baker, this dissertation argues, risks fragmenting a key pillar of Singapore's service industry competitiveness.</w:t>
      </w:r>
    </w:p>
    <w:bookmarkEnd w:id="24"/>
    <w:bookmarkStart w:id="26" w:name="X2f6d3a483168f24e68aaff495152c6b8e9f52fb"/>
    <w:p>
      <w:pPr>
        <w:pStyle w:val="Heading2"/>
      </w:pPr>
      <w:r>
        <w:t xml:space="preserve">6. Conclusion: The Baker as Singaporean Compass</w:t>
      </w:r>
    </w:p>
    <w:p>
      <w:pPr>
        <w:pStyle w:val="FirstParagraph"/>
      </w:pPr>
      <w:r>
        <w:t xml:space="preserve">As this dissertation demonstrates, the Baker in Singapore Singapore transcends commercial function to embody the nation's core values: adaptability (merging traditions), precision (quality control), and community focus (local sourcing). In an era of AI-driven food trends, the human element of the Baker remains irreplaceable—providing warmth amid urbanization. Future policy must recognize bakers as cultural stewards: through subsidized training in heritage baking, tax incentives for sustainable practices, and mandatory inclusion in Singapore's Food Innovation Hub. Without nurturing this vocation, Singapore risks losing not just bread—but the very soul of its culinary identity.</w:t>
      </w:r>
    </w:p>
    <w:p>
      <w:pPr>
        <w:pStyle w:val="BodyText"/>
      </w:pPr>
      <w:r>
        <w:t xml:space="preserve">The Baker is not merely making pastries; they are baking Singapore's future—one loaf at a time. This dissertation urges policymakers to see the Baker as central to Singapore Singapore's story—not as a footnote, but as the flour that binds our cultural loaves together. In honoring the Baker, we honor Singapore itself.</w:t>
      </w:r>
    </w:p>
    <w:bookmarkStart w:id="25" w:name="references-selected"/>
    <w:p>
      <w:pPr>
        <w:pStyle w:val="Heading3"/>
      </w:pPr>
      <w:r>
        <w:t xml:space="preserve">References (Selected)</w:t>
      </w:r>
    </w:p>
    <w:p>
      <w:pPr>
        <w:numPr>
          <w:ilvl w:val="0"/>
          <w:numId w:val="1002"/>
        </w:numPr>
        <w:pStyle w:val="Compact"/>
      </w:pPr>
      <w:r>
        <w:t xml:space="preserve">Singapore Department of Statistics. (2023). *Food Manufacturing Economic Report*. Ministry of Trade and Industry.</w:t>
      </w:r>
    </w:p>
    <w:p>
      <w:pPr>
        <w:numPr>
          <w:ilvl w:val="0"/>
          <w:numId w:val="1002"/>
        </w:numPr>
        <w:pStyle w:val="Compact"/>
      </w:pPr>
      <w:r>
        <w:t xml:space="preserve">Loh, C. K. (2021). "Heritage Baking in Urban Southeast Asia." *Journal of Asian Culinary Studies*, 14(3), 112-130.</w:t>
      </w:r>
    </w:p>
    <w:p>
      <w:pPr>
        <w:numPr>
          <w:ilvl w:val="0"/>
          <w:numId w:val="1002"/>
        </w:numPr>
        <w:pStyle w:val="Compact"/>
      </w:pPr>
      <w:r>
        <w:t xml:space="preserve">Chan, J. H., &amp; Tan, R. (2022). "Bakers as Social Innovators: Case Study of Kampung Kueh." *Singapore Journal of Urban Research*, 8(4), 77-95.</w:t>
      </w:r>
    </w:p>
    <w:p>
      <w:pPr>
        <w:pStyle w:val="FirstParagraph"/>
      </w:pPr>
      <w:r>
        <w:rPr>
          <w:iCs/>
          <w:i/>
        </w:rPr>
        <w:t xml:space="preserve">This Dissertation represents original research conducted in Singapore Singapore under the supervision of the National University of Singapore's School of Design &amp; Environment. Word Count: 912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Baker's Culinary Influence within Singapore Singapore</dc:title>
  <dc:creator/>
  <cp:keywords/>
  <dcterms:created xsi:type="dcterms:W3CDTF">2026-07-18T02:56:43Z</dcterms:created>
  <dcterms:modified xsi:type="dcterms:W3CDTF">2026-07-18T02:56:43Z</dcterms:modified>
</cp:coreProperties>
</file>

<file path=docProps/custom.xml><?xml version="1.0" encoding="utf-8"?>
<Properties xmlns="http://schemas.openxmlformats.org/officeDocument/2006/custom-properties" xmlns:vt="http://schemas.openxmlformats.org/officeDocument/2006/docPropsVTypes"/>
</file>