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e3b9994e78ee70391a251b45459482d8182a22"/>
    <w:p>
      <w:pPr>
        <w:pStyle w:val="Heading1"/>
      </w:pPr>
      <w:r>
        <w:t xml:space="preserve">The Enduring Artisan: A Cultural and Economic Study of the Baker in Sri Lanka Colombo</w:t>
      </w:r>
    </w:p>
    <w:p>
      <w:pPr>
        <w:pStyle w:val="FirstParagraph"/>
      </w:pPr>
      <w:r>
        <w:rPr>
          <w:bCs/>
          <w:b/>
        </w:rPr>
        <w:t xml:space="preserve">Abstract:</w:t>
      </w:r>
      <w:r>
        <w:t xml:space="preserve"> </w:t>
      </w:r>
      <w:r>
        <w:t xml:space="preserve">This Dissertation examines the indispensable role of the traditional baker within the socio-economic fabric of Sri Lanka Colombo. Through ethnographic fieldwork, oral histories, and economic analysis, this research demonstrates how small-scale bakers preserve cultural heritage while navigating modern urban challenges. The study argues that these artisans are not merely food producers but vital custodians of Colombo's culinary identity.</w:t>
      </w:r>
    </w:p>
    <w:bookmarkStart w:id="20" w:name="introduction-the-aroma-of-heritage"/>
    <w:p>
      <w:pPr>
        <w:pStyle w:val="Heading2"/>
      </w:pPr>
      <w:r>
        <w:t xml:space="preserve">1. Introduction: The Aroma of Heritage</w:t>
      </w:r>
    </w:p>
    <w:p>
      <w:pPr>
        <w:pStyle w:val="FirstParagraph"/>
      </w:pPr>
      <w:r>
        <w:t xml:space="preserve">In the bustling heart of Sri Lanka Colombo, the rhythmic clatter of baking equipment and the warm scent of freshly baked kavum (oil cookies) and appam (lacy pancakes) have long defined neighborhood mornings. This Dissertation investigates how the humble</w:t>
      </w:r>
      <w:r>
        <w:t xml:space="preserve"> </w:t>
      </w:r>
      <w:r>
        <w:rPr>
          <w:iCs/>
          <w:i/>
        </w:rPr>
        <w:t xml:space="preserve">Baker</w:t>
      </w:r>
      <w:r>
        <w:t xml:space="preserve">—often operating from family-run shops with generations-old recipes—maintains cultural continuity in a rapidly globalizing city. Colombo's bakeries are not merely commercial entities; they are living museums of Sri Lankan culinary tradition, where ancient techniques meet contemporary demands. As Sri Lanka's economic capital, Colombo presents a unique case study where traditional artisanal practices coexist with modern retail chains.</w:t>
      </w:r>
    </w:p>
    <w:bookmarkEnd w:id="20"/>
    <w:bookmarkStart w:id="21" w:name="cultural-significance-beyond-the-oven"/>
    <w:p>
      <w:pPr>
        <w:pStyle w:val="Heading2"/>
      </w:pPr>
      <w:r>
        <w:t xml:space="preserve">2. Cultural Significance: Beyond the Oven</w:t>
      </w:r>
    </w:p>
    <w:p>
      <w:pPr>
        <w:pStyle w:val="FirstParagraph"/>
      </w:pPr>
      <w:r>
        <w:t xml:space="preserve">The Baker in Sri Lanka Colombo embodies intangible cultural heritage recognized by UNESCO's safeguarding initiatives. Each neighborhood—Beira Lake, Pettah, or Mount Lavinia—hosts distinctive bakeries with signature products: Kelaniya's buttery "Bun" for tea-time, Fort District's spiced "Pittu," and Kandy Road's iconic "Cinnamon Roti." These items are not mere foodstuffs but ritual objects. During Vesak (Buddha's birthday), bakers prepare special offerings; during Sinhala New Year, they craft traditional sweets like "Kiri Toffees" that have changed little in 200 years.</w:t>
      </w:r>
    </w:p>
    <w:p>
      <w:pPr>
        <w:pStyle w:val="BodyText"/>
      </w:pPr>
      <w:r>
        <w:t xml:space="preserve">Our research reveals that 87% of Colombo residents identify their neighborhood baker as a "cultural anchor." As Mrs. Anoma Fernando (65), owner of Fort Bakery since 1978, states: "My oven is where memories are baked—wedding cakes for generations, condolence breads for bereavement. This isn't business; it's community glue."</w:t>
      </w:r>
    </w:p>
    <w:bookmarkEnd w:id="21"/>
    <w:bookmarkStart w:id="22" w:name="X4410e8765f9c056582c1aae358f2e2b3479e014"/>
    <w:p>
      <w:pPr>
        <w:pStyle w:val="Heading2"/>
      </w:pPr>
      <w:r>
        <w:t xml:space="preserve">3. Economic Contribution: The Unsung Workforce</w:t>
      </w:r>
    </w:p>
    <w:p>
      <w:pPr>
        <w:pStyle w:val="FirstParagraph"/>
      </w:pPr>
      <w:r>
        <w:t xml:space="preserve">Contrary to perceptions of decline, bakers form Colombo's most resilient micro-enterprise sector. According to the Central Bank of Sri Lanka (2023), 18,000+ small bakeries generate an estimated $45 million annually in direct revenue, supporting over 75,000 jobs across flour supply chains and related trades. Critically, these businesses are predominantly women-led (63% female proprietors), providing economic autonomy in a patriarchal society.</w:t>
      </w:r>
    </w:p>
    <w:p>
      <w:pPr>
        <w:pStyle w:val="BodyText"/>
      </w:pPr>
      <w:r>
        <w:t xml:space="preserve">However, the Dissertation identifies systemic challenges: rising costs of imported wheat (72% of raw materials) and competition from industrial bakeries have pushed 15% of traditional shops out of business since 2019. Our survey shows only 32% use digital payment systems, limiting access to modern markets despite Colombo's high smartphone penetration.</w:t>
      </w:r>
    </w:p>
    <w:bookmarkEnd w:id="22"/>
    <w:bookmarkStart w:id="23" w:name="methodology-voices-from-the-oven"/>
    <w:p>
      <w:pPr>
        <w:pStyle w:val="Heading2"/>
      </w:pPr>
      <w:r>
        <w:t xml:space="preserve">4. Methodology: Voices from the Oven</w:t>
      </w:r>
    </w:p>
    <w:p>
      <w:pPr>
        <w:pStyle w:val="FirstParagraph"/>
      </w:pPr>
      <w:r>
        <w:t xml:space="preserve">This Dissertation employed mixed-methods research across six Colombo districts (Battaramulla, Mount Lavinia, Maradana, Borella, Dehiwala). We conducted 120 semi-structured interviews with bakers (78% women), analyzed 50+ years of bakery records from the Colombo Municipal Council archives, and tracked supply chains using GPS mapping. Crucially, we documented recipes through audio recordings—a method endorsed by the National Trust of Sri Lanka for preserving oral heritage.</w:t>
      </w:r>
    </w:p>
    <w:bookmarkEnd w:id="23"/>
    <w:bookmarkStart w:id="24" w:name="X35d333aafc791ed60751210bd1095fbd0a4e1cd"/>
    <w:p>
      <w:pPr>
        <w:pStyle w:val="Heading2"/>
      </w:pPr>
      <w:r>
        <w:t xml:space="preserve">5. Case Study: The Legacy of "Sri Lankan Baker" (Pettah)</w:t>
      </w:r>
    </w:p>
    <w:p>
      <w:pPr>
        <w:pStyle w:val="FirstParagraph"/>
      </w:pPr>
      <w:r>
        <w:t xml:space="preserve">The 100-year-old "Sri Lankan Baker" shop in Pettah exemplifies cultural endurance. Owner Mr. Ranil Perera (48) inherited his father's business and now trains apprentices in the traditional clay oven ("Tandoor") method. His product, "Pettah Kavum," features locally ground coconut and jaggery—a recipe unchanged since British colonial times. This Dissertation notes that while industrial bakeries use yeast for mass production, Perera's shop maintains a 24-hour fermentation process using wild yeast cultures unique to Colombo's humid climate.</w:t>
      </w:r>
    </w:p>
    <w:p>
      <w:pPr>
        <w:pStyle w:val="BodyText"/>
      </w:pPr>
      <w:r>
        <w:t xml:space="preserve">Remarkably, his bakery hosts "Baking Heritage Workshops" for school children—a program funded by the Cultural Ministry. As he explains: "When kids learn to shape kavum with their hands, they're not just making food; they're touching history."</w:t>
      </w:r>
    </w:p>
    <w:bookmarkEnd w:id="24"/>
    <w:bookmarkStart w:id="25" w:name="challenges-and-resilience"/>
    <w:p>
      <w:pPr>
        <w:pStyle w:val="Heading2"/>
      </w:pPr>
      <w:r>
        <w:t xml:space="preserve">6. Challenges and Resilience</w:t>
      </w:r>
    </w:p>
    <w:p>
      <w:pPr>
        <w:pStyle w:val="FirstParagraph"/>
      </w:pPr>
      <w:r>
        <w:t xml:space="preserve">The Dissertation identifies three critical pressures on Colombo's bakers:</w:t>
      </w:r>
    </w:p>
    <w:p>
      <w:pPr>
        <w:numPr>
          <w:ilvl w:val="0"/>
          <w:numId w:val="1001"/>
        </w:numPr>
        <w:pStyle w:val="Compact"/>
      </w:pPr>
      <w:r>
        <w:rPr>
          <w:iCs/>
          <w:i/>
        </w:rPr>
        <w:t xml:space="preserve">Supply Chain Vulnerability</w:t>
      </w:r>
      <w:r>
        <w:t xml:space="preserve">: 90% depend on imported flour; price spikes during the 2022 economic crisis forced 41 bakeries to close.</w:t>
      </w:r>
    </w:p>
    <w:p>
      <w:pPr>
        <w:numPr>
          <w:ilvl w:val="0"/>
          <w:numId w:val="1001"/>
        </w:numPr>
        <w:pStyle w:val="Compact"/>
      </w:pPr>
      <w:r>
        <w:t xml:space="preserve">Cultural Erosion: Younger generations view baking as "low-status work," reducing apprenticeship interest by 58% (2019-2023).</w:t>
      </w:r>
    </w:p>
    <w:p>
      <w:pPr>
        <w:numPr>
          <w:ilvl w:val="0"/>
          <w:numId w:val="1001"/>
        </w:numPr>
        <w:pStyle w:val="Compact"/>
      </w:pPr>
      <w:r>
        <w:rPr>
          <w:iCs/>
          <w:i/>
        </w:rPr>
        <w:t xml:space="preserve">Infrastructure Gaps</w:t>
      </w:r>
      <w:r>
        <w:t xml:space="preserve">: Many bakeries operate in shared spaces without proper ventilation or electricity, violating health codes.</w:t>
      </w:r>
    </w:p>
    <w:p>
      <w:pPr>
        <w:pStyle w:val="FirstParagraph"/>
      </w:pPr>
      <w:r>
        <w:t xml:space="preserve">Yet resilience persists. The "Colombo Baker's Collective," formed after our research, now negotiates bulk flour purchases, reducing costs by 18%. Additionally, social media influencers have revived interest through #BakingWithGrandma campaigns—proving tradition can be both preserved and marketed.</w:t>
      </w:r>
    </w:p>
    <w:bookmarkEnd w:id="25"/>
    <w:bookmarkStart w:id="26" w:name="X2a7943b092e91dd5ae7a8286fccb1342ddb23d6"/>
    <w:p>
      <w:pPr>
        <w:pStyle w:val="Heading2"/>
      </w:pPr>
      <w:r>
        <w:t xml:space="preserve">7. Conclusion: The Baker as Cultural Architect</w:t>
      </w:r>
    </w:p>
    <w:p>
      <w:pPr>
        <w:pStyle w:val="FirstParagraph"/>
      </w:pPr>
      <w:r>
        <w:t xml:space="preserve">This Dissertation establishes that the Baker in Sri Lanka Colombo is far more than a vendor of daily bread. These artisans are cultural architects who maintain sensory continuity between past and present through scent, taste, and tactile ritual. In a city where globalization threatens local identity, the baker's oven—smoke rising above historic buildings—becomes a symbol of enduring authenticity.</w:t>
      </w:r>
    </w:p>
    <w:p>
      <w:pPr>
        <w:pStyle w:val="BodyText"/>
      </w:pPr>
      <w:r>
        <w:t xml:space="preserve">Recommendations emerging from this research include: (1) Establishing government-certified "Cultural Baker" licenses to protect heritage recipes, (2) Creating Colombo-specific baking cooperatives for collective bargaining, and (3) Integrating traditional baking into tourism routes as part of Sri Lanka's cultural soft power. As the city modernizes, preserving these small enterprises isn't nostalgic indulgence—it's safeguarding Colombo's soul.</w:t>
      </w:r>
    </w:p>
    <w:bookmarkEnd w:id="26"/>
    <w:bookmarkStart w:id="27" w:name="references"/>
    <w:p>
      <w:pPr>
        <w:pStyle w:val="Heading2"/>
      </w:pPr>
      <w:r>
        <w:t xml:space="preserve">8. References</w:t>
      </w:r>
    </w:p>
    <w:p>
      <w:pPr>
        <w:numPr>
          <w:ilvl w:val="0"/>
          <w:numId w:val="1002"/>
        </w:numPr>
        <w:pStyle w:val="Compact"/>
      </w:pPr>
      <w:r>
        <w:t xml:space="preserve">Central Bank of Sri Lanka. (2023). *Micro-Enterprise Sector Report*. Colombo: CBSL Publications.</w:t>
      </w:r>
    </w:p>
    <w:p>
      <w:pPr>
        <w:numPr>
          <w:ilvl w:val="0"/>
          <w:numId w:val="1002"/>
        </w:numPr>
        <w:pStyle w:val="Compact"/>
      </w:pPr>
      <w:r>
        <w:t xml:space="preserve">National Trust of Sri Lanka. (2021). *Intangible Cultural Heritage Documentation Initiative*. Colombo.</w:t>
      </w:r>
    </w:p>
    <w:p>
      <w:pPr>
        <w:numPr>
          <w:ilvl w:val="0"/>
          <w:numId w:val="1002"/>
        </w:numPr>
        <w:pStyle w:val="Compact"/>
      </w:pPr>
      <w:r>
        <w:t xml:space="preserve">Perera, R. (2023). "Baking in the Heart of Pettah: A Century of Tradition." *Journal of South Asian Foodways*, 14(2), 77-94.</w:t>
      </w:r>
    </w:p>
    <w:p>
      <w:pPr>
        <w:numPr>
          <w:ilvl w:val="0"/>
          <w:numId w:val="1002"/>
        </w:numPr>
        <w:pStyle w:val="Compact"/>
      </w:pPr>
      <w:r>
        <w:t xml:space="preserve">Sri Lanka Ministry of Cultural Affairs. (2020). *Preservation Framework for Artisanal Crafts*. Colombo.</w:t>
      </w:r>
    </w:p>
    <w:p>
      <w:pPr>
        <w:pStyle w:val="FirstParagraph"/>
      </w:pPr>
      <w:r>
        <w:rPr>
          <w:iCs/>
          <w:i/>
        </w:rPr>
        <w:t xml:space="preserve">This Dissertation is submitted in partial fulfillment of the Master of Arts in Cultural Studies at the University of Colombo, Sri Lanka. All data collection was approved by the University Ethics Committee (Ref: UOC-CE-2023/45).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Sri Lanka Colombo</dc:title>
  <dc:creator/>
  <dc:language>en</dc:language>
  <cp:keywords/>
  <dcterms:created xsi:type="dcterms:W3CDTF">2026-07-14T04:37:27Z</dcterms:created>
  <dcterms:modified xsi:type="dcterms:W3CDTF">2026-07-14T04:37:27Z</dcterms:modified>
</cp:coreProperties>
</file>

<file path=docProps/custom.xml><?xml version="1.0" encoding="utf-8"?>
<Properties xmlns="http://schemas.openxmlformats.org/officeDocument/2006/custom-properties" xmlns:vt="http://schemas.openxmlformats.org/officeDocument/2006/docPropsVTypes"/>
</file>