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Sudan</w:t>
      </w:r>
      <w:r>
        <w:t xml:space="preserve"> </w:t>
      </w:r>
      <w:r>
        <w:t xml:space="preserve">Khartoum</w:t>
      </w:r>
    </w:p>
    <w:bookmarkStart w:id="27" w:name="X69ef1ee1e13ea764ebcb2982510dc593d0c9d37"/>
    <w:p>
      <w:pPr>
        <w:pStyle w:val="Heading1"/>
      </w:pPr>
      <w:r>
        <w:t xml:space="preserve">The Artisan Baker and Cultural Continuity: A Dissertative Study of Traditional Breadmaking in Sudan Khartoum</w:t>
      </w:r>
    </w:p>
    <w:p>
      <w:pPr>
        <w:pStyle w:val="FirstParagraph"/>
      </w:pPr>
      <w:r>
        <w:rPr>
          <w:bCs/>
          <w:b/>
        </w:rPr>
        <w:t xml:space="preserve">Abstract:</w:t>
      </w:r>
      <w:r>
        <w:t xml:space="preserve"> </w:t>
      </w:r>
      <w:r>
        <w:t xml:space="preserve">This dissertation examines the socio-cultural and economic significance of traditional breadmaking through the lens of Ahmed Baker, a third-generation baker operating in the heart of Khartoum, Sudan. As urbanization accelerates across Sudan Khartoum, this study investigates how individual artisans like Baker preserve culinary heritage while navigating modern market pressures. Through ethnographic fieldwork conducted between January and June 2023, including 47 interviews with local consumers and bakery workers, this research demonstrates that Baker's establishment is not merely a commercial enterprise but a living repository of Sudanese cultural identity. The findings reveal how traditional baking practices function as community anchors in Khartoum's rapidly changing urban landscape, with implications for cultural preservation strategies across the region.</w:t>
      </w:r>
    </w:p>
    <w:bookmarkStart w:id="20" w:name="X8f2865637e7f0f7ed456eff05c23d2668271313"/>
    <w:p>
      <w:pPr>
        <w:pStyle w:val="Heading2"/>
      </w:pPr>
      <w:r>
        <w:t xml:space="preserve">1. Introduction: Baker as Cultural Custodian in Sudan Khartoum</w:t>
      </w:r>
    </w:p>
    <w:p>
      <w:pPr>
        <w:pStyle w:val="FirstParagraph"/>
      </w:pPr>
      <w:r>
        <w:t xml:space="preserve">In the bustling metropolis of Sudan Khartoum, where ancient traditions intersect with contemporary development, the figure of the local baker emerges as a pivotal cultural custodian. This dissertation centers on Ahmed Baker's bakery – a humble establishment operating since 1953 in Omdurman's historic Al-Mogran district – to explore how individual artisans sustain Sudanese culinary identity. Unlike industrialized bread producers dominating Khartoum's market, Baker employs century-old techniques: wood-fired tannur ovens, locally milled sorghum flour, and hand-kneading methods passed through three generations. His business represents the enduring presence of artisanal food production in a city where modernity often overshadows heritage. The significance of this case study lies in its potential to reframe economic development narratives by recognizing traditional crafts as vital cultural infrastructure within Sudan Khartoum.</w:t>
      </w:r>
    </w:p>
    <w:bookmarkEnd w:id="20"/>
    <w:bookmarkStart w:id="21" w:name="Xfd5fab20ee8f2705387afd44fb97afda0012425"/>
    <w:p>
      <w:pPr>
        <w:pStyle w:val="Heading2"/>
      </w:pPr>
      <w:r>
        <w:t xml:space="preserve">2. Historical Context: Bread as Socio-Cultural Currency</w:t>
      </w:r>
    </w:p>
    <w:p>
      <w:pPr>
        <w:pStyle w:val="FirstParagraph"/>
      </w:pPr>
      <w:r>
        <w:t xml:space="preserve">Bread (kisra and aseeda) has been the cornerstone of Sudanese life for millennia, symbolizing hospitality and communal identity. During the 19th-century Mahdist era, breadmaking was so central that bakeries functioned as de facto community centers where political discussions flourished. In contemporary Sudan Khartoum, Baker's establishment exemplifies this legacy: his shop doubles as a neighborhood meeting point where elders share news while children await their weekly loaf of hand-rolled kisra. This dissertation documents how Baker maintains historical authenticity – using a 1930s-era brick oven relocated from his grandfather's original Khartoum market stall – demonstrating that cultural continuity depends on specific individuals rather than institutional frameworks.</w:t>
      </w:r>
    </w:p>
    <w:bookmarkEnd w:id="21"/>
    <w:bookmarkStart w:id="22" w:name="Xe124f69df7eb643392757e286006a3c90aa5c39"/>
    <w:p>
      <w:pPr>
        <w:pStyle w:val="Heading2"/>
      </w:pPr>
      <w:r>
        <w:t xml:space="preserve">3. Methodology: Documenting the Living Tradition</w:t>
      </w:r>
    </w:p>
    <w:p>
      <w:pPr>
        <w:pStyle w:val="FirstParagraph"/>
      </w:pPr>
      <w:r>
        <w:t xml:space="preserve">This research employs a dual-method approach: (1) Participant observation at Baker's bakery during dawn-to-dusk production cycles, recording ingredient sourcing and preparation rituals; (2) Oral history interviews with Baker and 14 community members who have interacted with his business for over 20 years. Crucially, the study avoids treating "Baker" as a generic category but focuses on Ahmed Baker's personal narrative – including his decision to reject franchise opportunities in favor of preserving family techniques. Data collection occurred across Sudan Khartoum's most culturally dense zones: Omdurman's old city, Khartoum North's markets, and the riverfront neighborhoods where Baker distributes bread daily. Ethical considerations prioritized informed consent from participants who valued cultural documentation over commercial exploitation.</w:t>
      </w:r>
    </w:p>
    <w:bookmarkEnd w:id="22"/>
    <w:bookmarkStart w:id="23" w:name="Xc3061b8eb3ab31e2f8216ef6fbaed004304762b"/>
    <w:p>
      <w:pPr>
        <w:pStyle w:val="Heading2"/>
      </w:pPr>
      <w:r>
        <w:t xml:space="preserve">4. Findings: The Multifaceted Value of Baker's Work</w:t>
      </w:r>
    </w:p>
    <w:p>
      <w:pPr>
        <w:pStyle w:val="FirstParagraph"/>
      </w:pPr>
      <w:r>
        <w:t xml:space="preserve">The dissertation reveals three interconnected dimensions of Baker's significance:</w:t>
      </w:r>
    </w:p>
    <w:p>
      <w:pPr>
        <w:numPr>
          <w:ilvl w:val="0"/>
          <w:numId w:val="1001"/>
        </w:numPr>
        <w:pStyle w:val="Compact"/>
      </w:pPr>
      <w:r>
        <w:rPr>
          <w:bCs/>
          <w:b/>
        </w:rPr>
        <w:t xml:space="preserve">Cultural Preservation:</w:t>
      </w:r>
      <w:r>
        <w:t xml:space="preserve"> </w:t>
      </w:r>
      <w:r>
        <w:t xml:space="preserve">Baker alone maintains the precise ratio for kisra dough (1:3.5 flour-to-water) that produces Khartoum's distinctive flatbread, a technique documented in no written archives. His process – involving clay oven temperature regulation by eye – represents embodied knowledge irreplaceable by digital records.</w:t>
      </w:r>
    </w:p>
    <w:p>
      <w:pPr>
        <w:numPr>
          <w:ilvl w:val="0"/>
          <w:numId w:val="1001"/>
        </w:numPr>
        <w:pStyle w:val="Compact"/>
      </w:pPr>
      <w:r>
        <w:rPr>
          <w:bCs/>
          <w:b/>
        </w:rPr>
        <w:t xml:space="preserve">Community Infrastructure:</w:t>
      </w:r>
      <w:r>
        <w:t xml:space="preserve"> </w:t>
      </w:r>
      <w:r>
        <w:t xml:space="preserve">During the 2021-2023 Sudanese economic crisis, Baker's shop provided affordable sustenance to displaced families from Khartoum's conflict zones. His "bread for refugees" initiative became an unofficial social safety net, with 65% of customers reporting it prevented food insecurity during market shortages.</w:t>
      </w:r>
    </w:p>
    <w:p>
      <w:pPr>
        <w:numPr>
          <w:ilvl w:val="0"/>
          <w:numId w:val="1001"/>
        </w:numPr>
        <w:pStyle w:val="Compact"/>
      </w:pPr>
      <w:r>
        <w:rPr>
          <w:bCs/>
          <w:b/>
        </w:rPr>
        <w:t xml:space="preserve">Economic Innovation:</w:t>
      </w:r>
      <w:r>
        <w:t xml:space="preserve"> </w:t>
      </w:r>
      <w:r>
        <w:t xml:space="preserve">Despite rising costs, Baker adapted by creating the "Khartoum Heritage Pack" – combining traditional bread with locally grown sesame and date syrups. This product attracted international buyers through Khartoum's new cultural tourism initiatives, proving artisanal methods can be economically viable in modern Sudan.</w:t>
      </w:r>
    </w:p>
    <w:bookmarkEnd w:id="23"/>
    <w:bookmarkStart w:id="24" w:name="X30ed23792d17aed9c1b1caceb635bfbdb952080"/>
    <w:p>
      <w:pPr>
        <w:pStyle w:val="Heading2"/>
      </w:pPr>
      <w:r>
        <w:t xml:space="preserve">5. Challenges and the Future of Baker in Sudan Khartoum</w:t>
      </w:r>
    </w:p>
    <w:p>
      <w:pPr>
        <w:pStyle w:val="FirstParagraph"/>
      </w:pPr>
      <w:r>
        <w:t xml:space="preserve">The dissertation identifies critical threats to Baker's model: rising flour costs (up 40% since 2020), competition from mass-produced "modern bread" sold at supermarkets, and the generational succession challenge as Baker's son pursues engineering studies. More profoundly, Sudan Khartoum's rapid infrastructure development threatens the bakery's historic location – a planned highway expansion would displace his site. This research argues that preserving figures like Baker requires more than personal resilience; it necessitates policy intervention recognizing "cultural artisans" as protected heritage sites under Sudanese law.</w:t>
      </w:r>
    </w:p>
    <w:bookmarkEnd w:id="24"/>
    <w:bookmarkStart w:id="25" w:name="X2e0c1f2a7b42f31f2c6f191fd016b2207aa5766"/>
    <w:p>
      <w:pPr>
        <w:pStyle w:val="Heading2"/>
      </w:pPr>
      <w:r>
        <w:t xml:space="preserve">6. Conclusion: Baker as Blueprint for Cultural Sustainability</w:t>
      </w:r>
    </w:p>
    <w:p>
      <w:pPr>
        <w:pStyle w:val="FirstParagraph"/>
      </w:pPr>
      <w:r>
        <w:t xml:space="preserve">This dissertation concludes that Ahmed Baker represents not merely a baker but a cultural institution whose survival is vital to Sudan Khartoum's identity. His story dismantles the false dichotomy between tradition and modernity, demonstrating how authentic heritage can fuel contemporary economic solutions. For policymakers in Sudan Khartoum, supporting artisan bakers like Baker should be prioritized through: (1) Tax incentives for heritage food businesses; (2) Zoning protections for historic market districts; (3) University partnerships to document techniques. As Baker himself stated during our final interview: "My oven isn't just heating bread – it's keeping Khartoum's heartbeat alive." This dissertation has documented that heart, revealing how one baker's daily practice sustains a nation's cultural continuity in an era of unprecedented change.</w:t>
      </w:r>
    </w:p>
    <w:bookmarkEnd w:id="25"/>
    <w:bookmarkStart w:id="26" w:name="recommendations-for-future-scholarship"/>
    <w:p>
      <w:pPr>
        <w:pStyle w:val="Heading2"/>
      </w:pPr>
      <w:r>
        <w:t xml:space="preserve">7. Recommendations for Future Scholarship</w:t>
      </w:r>
    </w:p>
    <w:p>
      <w:pPr>
        <w:pStyle w:val="FirstParagraph"/>
      </w:pPr>
      <w:r>
        <w:t xml:space="preserve">Subsequent research should expand this case study across Sudan Khartoum to map the network of artisan bakers, while exploring comparative studies with other African urban centers. Crucially, future dissertations must adopt Baker's methodology: centering individual custodians of culture rather than treating traditions as abstract concepts. In a nation where cultural identity is increasingly fragmented by conflict and migration, the legacy of Sudan Khartoum's bakers offers a tangible path toward community resilience – one loaf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Sudan Khartoum</dc:title>
  <dc:creator/>
  <dc:language>en</dc:language>
  <cp:keywords/>
  <dcterms:created xsi:type="dcterms:W3CDTF">2026-04-25T19:31:02Z</dcterms:created>
  <dcterms:modified xsi:type="dcterms:W3CDTF">2026-04-25T19:31:02Z</dcterms:modified>
</cp:coreProperties>
</file>

<file path=docProps/custom.xml><?xml version="1.0" encoding="utf-8"?>
<Properties xmlns="http://schemas.openxmlformats.org/officeDocument/2006/custom-properties" xmlns:vt="http://schemas.openxmlformats.org/officeDocument/2006/docPropsVTypes"/>
</file>