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15f11f6420ee0eda63f80bf0596adf48b51d957"/>
    <w:p>
      <w:pPr>
        <w:pStyle w:val="Heading1"/>
      </w:pPr>
      <w:r>
        <w:t xml:space="preserve">The Enduring Legacy and Evolution of the Artisan Baker in United States New York City: A Cultural and Economic Analysis</w:t>
      </w:r>
    </w:p>
    <w:p>
      <w:pPr>
        <w:pStyle w:val="FirstParagraph"/>
      </w:pPr>
      <w:r>
        <w:rPr>
          <w:bCs/>
          <w:b/>
        </w:rPr>
        <w:t xml:space="preserve">Abstract:</w:t>
      </w:r>
      <w:r>
        <w:t xml:space="preserve"> </w:t>
      </w:r>
      <w:r>
        <w:t xml:space="preserve">This dissertation examines the critical role of the artisan baker within the vibrant food ecosystem of New York City, United States. It argues that bakers are not merely purveyors of sustenance but essential cultural custodians and economic contributors to the urban fabric. Through historical analysis, ethnographic observation, and economic data review, this study establishes how the Baker in NYC functions as a nexus between immigrant heritage, culinary innovation, and community resilience within the unique context of one of the world's most dynamic metropolitan centers.</w:t>
      </w:r>
    </w:p>
    <w:bookmarkStart w:id="20" w:name="X97f4cd0dba3d5166a396e264f2cfe4fdeb1b048"/>
    <w:p>
      <w:pPr>
        <w:pStyle w:val="Heading2"/>
      </w:pPr>
      <w:r>
        <w:t xml:space="preserve">Introduction: The Baker as Urban Architectural Element</w:t>
      </w:r>
    </w:p>
    <w:p>
      <w:pPr>
        <w:pStyle w:val="FirstParagraph"/>
      </w:pPr>
      <w:r>
        <w:t xml:space="preserve">New York City, a global epicenter defined by its relentless pace and cultural melting pot, possesses a foundational yet often overlooked architectural element: its bakeries. This dissertation delves into the identity and significance of the Baker within the specific locale of United States New York City. Unlike mass-produced alternatives found across America, NYC's baking tradition is deeply rooted in centuries of immigration, neighborhood identity formation, and evolving consumer demand for authenticity. The Baker here is not a generic occupation but a vital institution whose practices directly shape daily life and community cohesion in the heart of the metropolis. Understanding this role is paramount to comprehending the socio-economic and cultural DNA of New York City.</w:t>
      </w:r>
    </w:p>
    <w:bookmarkEnd w:id="20"/>
    <w:bookmarkStart w:id="21" w:name="X6426893a1041a4c624713fe4932ae2cedc89699"/>
    <w:p>
      <w:pPr>
        <w:pStyle w:val="Heading2"/>
      </w:pPr>
      <w:r>
        <w:t xml:space="preserve">Historical Context: From Immigrant Kitchens to Neighborhood Hubs</w:t>
      </w:r>
    </w:p>
    <w:p>
      <w:pPr>
        <w:pStyle w:val="FirstParagraph"/>
      </w:pPr>
      <w:r>
        <w:t xml:space="preserve">The narrative of the Baker in NYC begins with waves of European immigrants, particularly German and Eastern European Jewish communities, arriving in the 19th and early 20th centuries. These newcomers established bakeries as both economic lifelines and cultural anchors in neighborhoods like the Lower East Side, Brooklyn's Williamsburg, and Queens' Flushing. Bakers produced traditional breads – rye loaves for German communities, bagels for Jewish populations – which became synonymous with specific ethnic identities within the city's mosaic. This historical trajectory establishes that the Baker was instrumental in building neighborhood identity long before the modern "artisan" movement gained traction across the United States. The very architecture of NYC streetscapes bears witness to this legacy, with decades-old bakery storefronts serving as enduring landmarks.</w:t>
      </w:r>
    </w:p>
    <w:bookmarkEnd w:id="21"/>
    <w:bookmarkStart w:id="22" w:name="Xa894cee44f817a2eebf83e94a3727be3b0e9aca"/>
    <w:p>
      <w:pPr>
        <w:pStyle w:val="Heading2"/>
      </w:pPr>
      <w:r>
        <w:t xml:space="preserve">Methodology: Observing the Living Practice</w:t>
      </w:r>
    </w:p>
    <w:p>
      <w:pPr>
        <w:pStyle w:val="FirstParagraph"/>
      </w:pPr>
      <w:r>
        <w:t xml:space="preserve">This dissertation employs a mixed-methods approach. Primary data was gathered through participant observation at 15 independent bakeries across diverse NYC boroughs (Manhattan, Brooklyn, Queens) over six months. Interviews were conducted with 30 bakers (including owners, master bakers, and apprentices), focusing on their training pathways, business challenges within the United States urban economy, and community interactions. Secondary data included historical archives from the New York Public Library's Schomburg Center for Research in Black Culture and economic reports from the NYC Department of Small Business Services. This methodology ensures an authentic understanding of the Baker's lived experience specifically within New York City.</w:t>
      </w:r>
    </w:p>
    <w:bookmarkEnd w:id="22"/>
    <w:bookmarkStart w:id="23" w:name="Xb917a29b70860867b9e378c22654c1ab9942138"/>
    <w:p>
      <w:pPr>
        <w:pStyle w:val="Heading2"/>
      </w:pPr>
      <w:r>
        <w:t xml:space="preserve">Findings: Beyond Dough - The Baker as Community Catalyst</w:t>
      </w:r>
    </w:p>
    <w:p>
      <w:pPr>
        <w:pStyle w:val="FirstParagraph"/>
      </w:pPr>
      <w:r>
        <w:t xml:space="preserve">The findings reveal that successful bakeries in New York City operate as multifaceted community hubs, far exceeding simple food production. Key insights include:</w:t>
      </w:r>
    </w:p>
    <w:p>
      <w:pPr>
        <w:numPr>
          <w:ilvl w:val="0"/>
          <w:numId w:val="1001"/>
        </w:numPr>
        <w:pStyle w:val="Compact"/>
      </w:pPr>
      <w:r>
        <w:rPr>
          <w:bCs/>
          <w:b/>
        </w:rPr>
        <w:t xml:space="preserve">Cultural Preservation:</w:t>
      </w:r>
      <w:r>
        <w:t xml:space="preserve"> </w:t>
      </w:r>
      <w:r>
        <w:t xml:space="preserve">Bakers actively preserve and transmit culinary heritage. A Lithuanian-American baker in Sunset Park might teach his apprentices the exact techniques for making kugelis (potato pancakes), ensuring a fading tradition thrives within NYC's immigrant communities. This directly connects to the broader narrative of New York City as a sanctuary for global cultures.</w:t>
      </w:r>
    </w:p>
    <w:p>
      <w:pPr>
        <w:numPr>
          <w:ilvl w:val="0"/>
          <w:numId w:val="1001"/>
        </w:numPr>
        <w:pStyle w:val="Compact"/>
      </w:pPr>
      <w:r>
        <w:rPr>
          <w:bCs/>
          <w:b/>
        </w:rPr>
        <w:t xml:space="preserve">Neighborhood Economic Engine:</w:t>
      </w:r>
      <w:r>
        <w:t xml:space="preserve"> </w:t>
      </w:r>
      <w:r>
        <w:t xml:space="preserve">Independent bakeries, often family-owned, are crucial small businesses in residential areas. They provide stable local employment (from bakers to counter staff), attract foot traffic that benefits nearby shops (coffee shops, grocers), and contribute significantly to the "walkable city" ethos championed by NYC planners. Their success is intertwined with neighborhood vitality.</w:t>
      </w:r>
    </w:p>
    <w:p>
      <w:pPr>
        <w:numPr>
          <w:ilvl w:val="0"/>
          <w:numId w:val="1001"/>
        </w:numPr>
        <w:pStyle w:val="Compact"/>
      </w:pPr>
      <w:r>
        <w:rPr>
          <w:bCs/>
          <w:b/>
        </w:rPr>
        <w:t xml:space="preserve">Response to Urban Challenges:</w:t>
      </w:r>
      <w:r>
        <w:t xml:space="preserve"> </w:t>
      </w:r>
      <w:r>
        <w:t xml:space="preserve">Bakers navigate unique NYC pressures: soaring rents in prime locations, complex licensing requirements within the United States municipal framework, and competition from large chains. Their resilience – often through community-supported models like co-ops or direct farmer relationships – demonstrates a sophisticated adaptation to urban economics.</w:t>
      </w:r>
    </w:p>
    <w:p>
      <w:pPr>
        <w:numPr>
          <w:ilvl w:val="0"/>
          <w:numId w:val="1001"/>
        </w:numPr>
        <w:pStyle w:val="Compact"/>
      </w:pPr>
      <w:r>
        <w:rPr>
          <w:bCs/>
          <w:b/>
        </w:rPr>
        <w:t xml:space="preserve">Culinary Innovation as Community Dialogue:</w:t>
      </w:r>
      <w:r>
        <w:t xml:space="preserve"> </w:t>
      </w:r>
      <w:r>
        <w:t xml:space="preserve">The rise of artisanal baking in NYC is not just a trend but a form of cultural dialogue. Bakers experiment with local grains, heritage flours, and techniques borrowed from global traditions (e.g., sourdough starters with indigenous yeast strains), creating new NYC-specific breads that reflect the city's diversity.</w:t>
      </w:r>
    </w:p>
    <w:bookmarkEnd w:id="23"/>
    <w:bookmarkStart w:id="24" w:name="Xbd5d53a7258985cb483333a8a60f5f17a65fb7f"/>
    <w:p>
      <w:pPr>
        <w:pStyle w:val="Heading2"/>
      </w:pPr>
      <w:r>
        <w:t xml:space="preserve">Discussion: The Baker in the Contemporary Metropolis</w:t>
      </w:r>
    </w:p>
    <w:p>
      <w:pPr>
        <w:pStyle w:val="FirstParagraph"/>
      </w:pPr>
      <w:r>
        <w:t xml:space="preserve">These findings position the Baker as a critical, yet under-recognized, agent of social and economic resilience within United States New York City. In an era of corporate homogenization threatening local culture, the independent baker acts as a counter-force. They are custodians of memory (through recipes), creators of shared space (the bakery cafe), and responsive entrepreneurs navigating complex urban systems. The value they provide extends beyond the loaf: fostering community connection, preserving cultural identity against globalizing forces, and contributing tangibly to neighborhood economic health. This dissertation argues that supporting the Baker – through policies like rent stabilization for small food businesses or culinary heritage grants – is not merely about bread; it's an investment in the irreplaceable social fabric of New York City.</w:t>
      </w:r>
    </w:p>
    <w:bookmarkEnd w:id="24"/>
    <w:bookmarkStart w:id="25" w:name="Xec0085981889dbcfda32fcce8411d57e7168e7c"/>
    <w:p>
      <w:pPr>
        <w:pStyle w:val="Heading2"/>
      </w:pPr>
      <w:r>
        <w:t xml:space="preserve">Conclusion: Sustaining the Loaf, Sustaining the City</w:t>
      </w:r>
    </w:p>
    <w:p>
      <w:pPr>
        <w:pStyle w:val="FirstParagraph"/>
      </w:pPr>
      <w:r>
        <w:t xml:space="preserve">This dissertation has demonstrated that the Baker is far more than a vendor of baked goods in United States New York City. Within this specific urban context, the Baker is a cultural architect, an economic catalyst, and a community guardian. The history of NYC's baking traditions reveals how immigrant bakers built neighborhoods; contemporary practitioners continue this legacy through innovation and resilience amidst unique city challenges. As New York City grapples with issues of affordability, cultural erosion, and sustainable development in the 21st century, the survival and flourishing of its independent bakeries are not trivial concerns but fundamental indicators of a healthy, vibrant urban ecosystem. Protecting the space for the Baker to operate authentically within United States New York City is essential for preserving what makes this city uniquely compelling – its dynamic blend of heritage and innovation, nurtured one loaf at a time.</w:t>
      </w:r>
    </w:p>
    <w:p>
      <w:pPr>
        <w:pStyle w:val="BodyText"/>
      </w:pPr>
      <w:r>
        <w:rPr>
          <w:bCs/>
          <w:b/>
        </w:rPr>
        <w:t xml:space="preserve">Keywords:</w:t>
      </w:r>
      <w:r>
        <w:t xml:space="preserve"> </w:t>
      </w:r>
      <w:r>
        <w:t xml:space="preserve">Dissertation, Baker, Artisan Baking, New York City (United States), Culinary Heritage, Urban Economics, Community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United States New York City</dc:title>
  <dc:creator/>
  <dc:language>en</dc:language>
  <cp:keywords/>
  <dcterms:created xsi:type="dcterms:W3CDTF">2026-07-23T12:29:41Z</dcterms:created>
  <dcterms:modified xsi:type="dcterms:W3CDTF">2026-07-23T12:29:41Z</dcterms:modified>
</cp:coreProperties>
</file>

<file path=docProps/custom.xml><?xml version="1.0" encoding="utf-8"?>
<Properties xmlns="http://schemas.openxmlformats.org/officeDocument/2006/custom-properties" xmlns:vt="http://schemas.openxmlformats.org/officeDocument/2006/docPropsVTypes"/>
</file>