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Argentina</w:t>
      </w:r>
      <w:r>
        <w:t xml:space="preserve"> </w:t>
      </w:r>
      <w:r>
        <w:t xml:space="preserve">Córdoba's</w:t>
      </w:r>
      <w:r>
        <w:t xml:space="preserve"> </w:t>
      </w:r>
      <w:r>
        <w:t xml:space="preserve">Ecological</w:t>
      </w:r>
      <w:r>
        <w:t xml:space="preserve"> </w:t>
      </w:r>
      <w:r>
        <w:t xml:space="preserve">Landscape</w:t>
      </w:r>
    </w:p>
    <w:bookmarkStart w:id="26" w:name="X3a09d40a4767e54bc09b97eb2b356b5627b98be"/>
    <w:p>
      <w:pPr>
        <w:pStyle w:val="Heading1"/>
      </w:pPr>
      <w:r>
        <w:t xml:space="preserve">Advancing Biodiversity Conservation Through Applied Biology: A Dissertation Focus on Argentina Córdoba</w:t>
      </w:r>
    </w:p>
    <w:p>
      <w:pPr>
        <w:pStyle w:val="FirstParagraph"/>
      </w:pPr>
      <w:r>
        <w:t xml:space="preserve">The pursuit of scientific excellence within the field of biology demands rigorous academic commitment, particularly when addressing region-specific ecological challenges. This dissertation examines the indispensable role of the</w:t>
      </w:r>
      <w:r>
        <w:t xml:space="preserve"> </w:t>
      </w:r>
      <w:r>
        <w:rPr>
          <w:iCs/>
          <w:i/>
        </w:rPr>
        <w:t xml:space="preserve">Biologist</w:t>
      </w:r>
      <w:r>
        <w:t xml:space="preserve"> </w:t>
      </w:r>
      <w:r>
        <w:t xml:space="preserve">in safeguarding and understanding the complex ecosystems of</w:t>
      </w:r>
      <w:r>
        <w:t xml:space="preserve"> </w:t>
      </w:r>
      <w:r>
        <w:rPr>
          <w:bCs/>
          <w:b/>
        </w:rPr>
        <w:t xml:space="preserve">Argentina Córdoba</w:t>
      </w:r>
      <w:r>
        <w:t xml:space="preserve">, positioning local expertise as central to sustainable development. As one of Argentina's most biodiverse provinces, Córdoba presents unique opportunities for biological research that directly inform environmental policy and community well-being, making the work of the</w:t>
      </w:r>
      <w:r>
        <w:t xml:space="preserve"> </w:t>
      </w:r>
      <w:r>
        <w:rPr>
          <w:iCs/>
          <w:i/>
        </w:rPr>
        <w:t xml:space="preserve">Biologist</w:t>
      </w:r>
      <w:r>
        <w:t xml:space="preserve"> </w:t>
      </w:r>
      <w:r>
        <w:t xml:space="preserve">not merely academic but urgently practical.</w:t>
      </w:r>
    </w:p>
    <w:bookmarkStart w:id="20" w:name="X8a055c458ef43a2f60e77de9001febb466612bd"/>
    <w:p>
      <w:pPr>
        <w:pStyle w:val="Heading2"/>
      </w:pPr>
      <w:r>
        <w:t xml:space="preserve">The Academic Foundation: Training Biologists in Córdoba</w:t>
      </w:r>
    </w:p>
    <w:p>
      <w:pPr>
        <w:pStyle w:val="FirstParagraph"/>
      </w:pPr>
      <w:r>
        <w:t xml:space="preserve">The National University of Córdoba (UNC), Argentina's oldest and most prestigious institution, houses a renowned School of Sciences with a dedicated Department of Biology. Here, prospective biologists undergo comprehensive training that integrates theoretical knowledge with hands-on fieldwork across Córdoba's varied landscapes—from the Sierras Chicas mountain range to the Pampas grasslands and the ecologically sensitive Gran Chaco region. A</w:t>
      </w:r>
      <w:r>
        <w:t xml:space="preserve"> </w:t>
      </w:r>
      <w:r>
        <w:rPr>
          <w:iCs/>
          <w:i/>
        </w:rPr>
        <w:t xml:space="preserve">Dissertation</w:t>
      </w:r>
      <w:r>
        <w:t xml:space="preserve"> </w:t>
      </w:r>
      <w:r>
        <w:t xml:space="preserve">at UNC requires students to address locally significant research questions, ensuring their work directly contributes to regional conservation efforts. For instance, recent graduate dissertations have focused on monitoring amphibian populations in Córdoba's highland wetlands or analyzing soil microbiome shifts in response to agricultural intensification near Río Cuarto. This localized academic rigor ensures that every</w:t>
      </w:r>
      <w:r>
        <w:t xml:space="preserve"> </w:t>
      </w:r>
      <w:r>
        <w:rPr>
          <w:iCs/>
          <w:i/>
        </w:rPr>
        <w:t xml:space="preserve">Biologist</w:t>
      </w:r>
      <w:r>
        <w:t xml:space="preserve"> </w:t>
      </w:r>
      <w:r>
        <w:t xml:space="preserve">trained here emerges with a deep, contextual understanding of</w:t>
      </w:r>
      <w:r>
        <w:t xml:space="preserve"> </w:t>
      </w:r>
      <w:r>
        <w:rPr>
          <w:bCs/>
          <w:b/>
        </w:rPr>
        <w:t xml:space="preserve">Argentina Córdoba</w:t>
      </w:r>
      <w:r>
        <w:t xml:space="preserve">'s ecological identity.</w:t>
      </w:r>
    </w:p>
    <w:bookmarkEnd w:id="20"/>
    <w:bookmarkStart w:id="21" w:name="Xc2289a2aa4d63939f31f8e19a68b3b23500056f"/>
    <w:p>
      <w:pPr>
        <w:pStyle w:val="Heading2"/>
      </w:pPr>
      <w:r>
        <w:t xml:space="preserve">Córdoba's Ecological Significance: Why Local Biologists Matter</w:t>
      </w:r>
    </w:p>
    <w:p>
      <w:pPr>
        <w:pStyle w:val="FirstParagraph"/>
      </w:pPr>
      <w:r>
        <w:rPr>
          <w:bCs/>
          <w:b/>
        </w:rPr>
        <w:t xml:space="preserve">Argentina Córdoba</w:t>
      </w:r>
      <w:r>
        <w:t xml:space="preserve"> </w:t>
      </w:r>
      <w:r>
        <w:t xml:space="preserve">is a biodiversity hotspot. Its ecosystems support over 1,800 plant species and numerous endemic animals, including the endangered Córdoba deer (Ozotoceros bezoarticus). However, this richness faces pressure from urban expansion, agricultural conversion (particularly soybean monocultures), and climate change impacts like recurrent droughts. Herein lies the critical mission of the</w:t>
      </w:r>
      <w:r>
        <w:t xml:space="preserve"> </w:t>
      </w:r>
      <w:r>
        <w:rPr>
          <w:iCs/>
          <w:i/>
        </w:rPr>
        <w:t xml:space="preserve">Biologist</w:t>
      </w:r>
      <w:r>
        <w:t xml:space="preserve">. Unlike generic ecological studies, Córdoba-specific research—conducted by biologists deeply familiar with local conditions—is essential for effective intervention. A recent</w:t>
      </w:r>
      <w:r>
        <w:t xml:space="preserve"> </w:t>
      </w:r>
      <w:r>
        <w:rPr>
          <w:iCs/>
          <w:i/>
        </w:rPr>
        <w:t xml:space="preserve">Dissertation</w:t>
      </w:r>
      <w:r>
        <w:t xml:space="preserve"> </w:t>
      </w:r>
      <w:r>
        <w:t xml:space="preserve">from UNC documented how invasive species like *Ailanthus altissima* (Tree of Heaven) disrupt native forest regeneration in the Sierras Chicas, a finding directly used by the Córdoba Provincial Ministry of Environment to revise its invasive species management protocols. This exemplifies how applied biological research shapes actionable environmental governance in</w:t>
      </w:r>
      <w:r>
        <w:t xml:space="preserve"> </w:t>
      </w:r>
      <w:r>
        <w:rPr>
          <w:bCs/>
          <w:b/>
        </w:rPr>
        <w:t xml:space="preserve">Argentina Córdoba</w:t>
      </w:r>
      <w:r>
        <w:t xml:space="preserve">.</w:t>
      </w:r>
    </w:p>
    <w:bookmarkEnd w:id="21"/>
    <w:bookmarkStart w:id="22" w:name="Xd632ef23de175aa0e4be32e52a7319bea415c12"/>
    <w:p>
      <w:pPr>
        <w:pStyle w:val="Heading2"/>
      </w:pPr>
      <w:r>
        <w:t xml:space="preserve">Fieldwork as Core Practice: The Biologist's Daily Reality</w:t>
      </w:r>
    </w:p>
    <w:p>
      <w:pPr>
        <w:pStyle w:val="FirstParagraph"/>
      </w:pPr>
      <w:r>
        <w:t xml:space="preserve">The work of the</w:t>
      </w:r>
      <w:r>
        <w:t xml:space="preserve"> </w:t>
      </w:r>
      <w:r>
        <w:rPr>
          <w:iCs/>
          <w:i/>
        </w:rPr>
        <w:t xml:space="preserve">Biologist</w:t>
      </w:r>
      <w:r>
        <w:t xml:space="preserve"> </w:t>
      </w:r>
      <w:r>
        <w:t xml:space="preserve">in Córdoba extends far beyond laboratories. It requires navigating challenging field conditions—remote mountain trails, flood-prone river basins, or vast agricultural frontiers—to collect data that informs conservation. A typical day might involve setting up camera traps for pampas deer surveys in San Francisco, conducting water quality assessments along the Suquía River in Córdoba city, or collaborating with local farmers to implement agroecological practices that preserve soil health. This field-based approach is non-negotiable for credibility; a</w:t>
      </w:r>
      <w:r>
        <w:t xml:space="preserve"> </w:t>
      </w:r>
      <w:r>
        <w:rPr>
          <w:iCs/>
          <w:i/>
        </w:rPr>
        <w:t xml:space="preserve">Dissertation</w:t>
      </w:r>
      <w:r>
        <w:t xml:space="preserve"> </w:t>
      </w:r>
      <w:r>
        <w:t xml:space="preserve">lacking robust field validation would be dismissed by both academic peers and policymakers in</w:t>
      </w:r>
      <w:r>
        <w:t xml:space="preserve"> </w:t>
      </w:r>
      <w:r>
        <w:rPr>
          <w:bCs/>
          <w:b/>
        </w:rPr>
        <w:t xml:space="preserve">Argentina Córdoba</w:t>
      </w:r>
      <w:r>
        <w:t xml:space="preserve">. The biologists of Córdoba thus act as vital intermediaries, translating complex ecological data into strategies that resonate with rural communities and urban planners alike.</w:t>
      </w:r>
    </w:p>
    <w:bookmarkEnd w:id="22"/>
    <w:bookmarkStart w:id="23" w:name="X8db813ccfaa7a56c61995513498cc43e0aea0f4"/>
    <w:p>
      <w:pPr>
        <w:pStyle w:val="Heading2"/>
      </w:pPr>
      <w:r>
        <w:t xml:space="preserve">Addressing Critical Gaps: Current Research Priorities</w:t>
      </w:r>
    </w:p>
    <w:p>
      <w:pPr>
        <w:pStyle w:val="FirstParagraph"/>
      </w:pPr>
      <w:r>
        <w:t xml:space="preserve">Current challenges demand urgent biological insights. Climate change is altering rainfall patterns, threatening endemic species like the Córdoba salamander (*Bolitoglossa cordobae*), while agricultural runoff degrades aquatic ecosystems. The most impactful</w:t>
      </w:r>
      <w:r>
        <w:t xml:space="preserve"> </w:t>
      </w:r>
      <w:r>
        <w:rPr>
          <w:iCs/>
          <w:i/>
        </w:rPr>
        <w:t xml:space="preserve">Dissertation</w:t>
      </w:r>
      <w:r>
        <w:t xml:space="preserve"> </w:t>
      </w:r>
      <w:r>
        <w:t xml:space="preserve">topics emerging in Córdoba today tackle these issues head-on: researching drought-resilient native grasses for pasture restoration, mapping corridors for wildlife connectivity across fragmented habitats, or assessing the genetic diversity of crops like *Phaseolus vulgaris* (beans) to combat future pest outbreaks. These are not abstract exercises; they directly influence provincial initiatives like Córdoba’s 2025 Biodiversity Plan. A</w:t>
      </w:r>
      <w:r>
        <w:t xml:space="preserve"> </w:t>
      </w:r>
      <w:r>
        <w:rPr>
          <w:iCs/>
          <w:i/>
        </w:rPr>
        <w:t xml:space="preserve">Biologist</w:t>
      </w:r>
      <w:r>
        <w:t xml:space="preserve"> </w:t>
      </w:r>
      <w:r>
        <w:t xml:space="preserve">specializing in these areas becomes a pivotal resource for provincial agencies, ensuring conservation strategies are scientifically grounded and locally adaptable.</w:t>
      </w:r>
    </w:p>
    <w:bookmarkEnd w:id="23"/>
    <w:bookmarkStart w:id="24" w:name="X8608d8392756decb27d6ccacb556329f7141497"/>
    <w:p>
      <w:pPr>
        <w:pStyle w:val="Heading2"/>
      </w:pPr>
      <w:r>
        <w:t xml:space="preserve">Career Trajectories: The Biologist's Impact Beyond Academia</w:t>
      </w:r>
    </w:p>
    <w:p>
      <w:pPr>
        <w:pStyle w:val="FirstParagraph"/>
      </w:pPr>
      <w:r>
        <w:t xml:space="preserve">The career paths of biologists in</w:t>
      </w:r>
      <w:r>
        <w:t xml:space="preserve"> </w:t>
      </w:r>
      <w:r>
        <w:rPr>
          <w:bCs/>
          <w:b/>
        </w:rPr>
        <w:t xml:space="preserve">Argentina Córdoba</w:t>
      </w:r>
      <w:r>
        <w:t xml:space="preserve"> </w:t>
      </w:r>
      <w:r>
        <w:t xml:space="preserve">demonstrate the tangible value of their work. Many graduates join the Provincial Environmental Agency (PROVINCIA), leading projects such as restoring degraded lands in Quebrada de San Javier or managing protected areas like El Chaco National Park. Others work with NGOs like Fundación Ambiente y Recursos Naturales (FARN), implementing community-led reforestation programs using native species identified by Córdoba-based biologists. Some enter agricultural consulting, advising on sustainable practices that prevent soil erosion—critical for the province’s economic backbone. Each of these roles is underpinned by a foundational</w:t>
      </w:r>
      <w:r>
        <w:t xml:space="preserve"> </w:t>
      </w:r>
      <w:r>
        <w:rPr>
          <w:iCs/>
          <w:i/>
        </w:rPr>
        <w:t xml:space="preserve">Dissertation</w:t>
      </w:r>
      <w:r>
        <w:t xml:space="preserve"> </w:t>
      </w:r>
      <w:r>
        <w:t xml:space="preserve">or thesis work conducted during their academic training in Córdoba, proving that education here directly fuels real-world environmental stewardship.</w:t>
      </w:r>
    </w:p>
    <w:bookmarkEnd w:id="24"/>
    <w:bookmarkStart w:id="25" w:name="X1a38a0654bca75c84a382fc01e8f45c97d606b4"/>
    <w:p>
      <w:pPr>
        <w:pStyle w:val="Heading2"/>
      </w:pPr>
      <w:r>
        <w:t xml:space="preserve">Conclusion: The Imperative of Locally Rooted Biology</w:t>
      </w:r>
    </w:p>
    <w:p>
      <w:pPr>
        <w:pStyle w:val="FirstParagraph"/>
      </w:pPr>
      <w:r>
        <w:t xml:space="preserve">This dissertation underscores an undeniable truth: the future of biodiversity conservation in</w:t>
      </w:r>
      <w:r>
        <w:t xml:space="preserve"> </w:t>
      </w:r>
      <w:r>
        <w:rPr>
          <w:bCs/>
          <w:b/>
        </w:rPr>
        <w:t xml:space="preserve">Argentina Córdoba</w:t>
      </w:r>
      <w:r>
        <w:t xml:space="preserve"> </w:t>
      </w:r>
      <w:r>
        <w:t xml:space="preserve">hinges on the expertise, dedication, and deep local knowledge of its biologists. As ecological pressures intensify, the need for biologists who understand the specific hydrology of Córdoba’s rivers, the cultural relationship between communities and native species like *quebracho* trees, or the intricate soil dynamics of Pampa soils becomes ever more critical. The</w:t>
      </w:r>
      <w:r>
        <w:t xml:space="preserve"> </w:t>
      </w:r>
      <w:r>
        <w:rPr>
          <w:iCs/>
          <w:i/>
        </w:rPr>
        <w:t xml:space="preserve">Dissertation</w:t>
      </w:r>
      <w:r>
        <w:t xml:space="preserve"> </w:t>
      </w:r>
      <w:r>
        <w:t xml:space="preserve">is not an endpoint but a catalyst—transforming academic inquiry into measurable ecological outcomes. In a world increasingly shaped by environmental uncertainty, the biologist trained in Córdoba does not merely study nature; they become its most effective guardian. For</w:t>
      </w:r>
      <w:r>
        <w:t xml:space="preserve"> </w:t>
      </w:r>
      <w:r>
        <w:rPr>
          <w:bCs/>
          <w:b/>
        </w:rPr>
        <w:t xml:space="preserve">Argentina Córdoba</w:t>
      </w:r>
      <w:r>
        <w:t xml:space="preserve">, investing in biologists is investing in resilience, identity, and an enduring natural heritage that belongs to all citizens.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Argentina Córdoba's Ecological Landscape</dc:title>
  <dc:creator/>
  <dc:language>en</dc:language>
  <cp:keywords/>
  <dcterms:created xsi:type="dcterms:W3CDTF">2026-07-18T20:42:33Z</dcterms:created>
  <dcterms:modified xsi:type="dcterms:W3CDTF">2026-07-18T20:42:33Z</dcterms:modified>
</cp:coreProperties>
</file>

<file path=docProps/custom.xml><?xml version="1.0" encoding="utf-8"?>
<Properties xmlns="http://schemas.openxmlformats.org/officeDocument/2006/custom-properties" xmlns:vt="http://schemas.openxmlformats.org/officeDocument/2006/docPropsVTypes"/>
</file>