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Sciences</w:t>
      </w:r>
      <w:r>
        <w:t xml:space="preserve"> </w:t>
      </w:r>
      <w:r>
        <w:t xml:space="preserve">in</w:t>
      </w:r>
      <w:r>
        <w:t xml:space="preserve"> </w:t>
      </w:r>
      <w:r>
        <w:t xml:space="preserve">Brazil:</w:t>
      </w:r>
      <w:r>
        <w:t xml:space="preserve"> </w:t>
      </w:r>
      <w:r>
        <w:t xml:space="preserve">A</w:t>
      </w:r>
      <w:r>
        <w:t xml:space="preserve"> </w:t>
      </w:r>
      <w:r>
        <w:t xml:space="preserve">Brasília</w:t>
      </w:r>
      <w:r>
        <w:t xml:space="preserve"> </w:t>
      </w:r>
      <w:r>
        <w:t xml:space="preserve">Perspective</w:t>
      </w:r>
    </w:p>
    <w:bookmarkStart w:id="26" w:name="X851ace638a9bd318b3e0b3a9b3b7ec6c55775dd"/>
    <w:p>
      <w:pPr>
        <w:pStyle w:val="Heading1"/>
      </w:pPr>
      <w:r>
        <w:t xml:space="preserve">Advancing Biodiversity Conservation through Applied Biology: A Dissertation Framework for Brazil and the Federal District of Brasília</w:t>
      </w:r>
    </w:p>
    <w:p>
      <w:pPr>
        <w:pStyle w:val="FirstParagraph"/>
      </w:pPr>
      <w:r>
        <w:t xml:space="preserve">This dissertation presents a comprehensive investigation into the critical role of the modern</w:t>
      </w:r>
      <w:r>
        <w:t xml:space="preserve"> </w:t>
      </w:r>
      <w:r>
        <w:rPr>
          <w:bCs/>
          <w:b/>
        </w:rPr>
        <w:t xml:space="preserve">Biologist</w:t>
      </w:r>
      <w:r>
        <w:t xml:space="preserve"> </w:t>
      </w:r>
      <w:r>
        <w:t xml:space="preserve">within Brazil's ecological landscape, with specific emphasis on the Federal District of</w:t>
      </w:r>
      <w:r>
        <w:t xml:space="preserve"> </w:t>
      </w:r>
      <w:r>
        <w:rPr>
          <w:bCs/>
          <w:b/>
        </w:rPr>
        <w:t xml:space="preserve">Brazil Brasília</w:t>
      </w:r>
      <w:r>
        <w:t xml:space="preserve">. As a doctoral candidate at the University of Brasília (UnB), this research synthesizes fieldwork, policy analysis, and interdisciplinary collaboration to address pressing conservation challenges in one of Earth's most biodiverse regions. The significance of this study lies not only in its scientific contribution but in its direct applicability to Brazil's environmental governance priorities—particularly within the unique geopolitical context of Brasília as the nation's capital and a microcosm of Cerrado biome preservation.</w:t>
      </w:r>
    </w:p>
    <w:bookmarkStart w:id="20" w:name="Xc03c8eed83134e53be516fd3aeba29874405588"/>
    <w:p>
      <w:pPr>
        <w:pStyle w:val="Heading2"/>
      </w:pPr>
      <w:r>
        <w:t xml:space="preserve">The Strategic Imperative for Biologists in Brazil</w:t>
      </w:r>
    </w:p>
    <w:p>
      <w:pPr>
        <w:pStyle w:val="FirstParagraph"/>
      </w:pPr>
      <w:r>
        <w:t xml:space="preserve">Brazil houses approximately 15% of Earth's biodiversity across its five biomes, with the Cerrado (a tropical savanna ecoregion) representing one of the planet's most threatened biodiversity hotspots. As the nation confronts escalating deforestation rates and climate volatility, the role of the</w:t>
      </w:r>
      <w:r>
        <w:t xml:space="preserve"> </w:t>
      </w:r>
      <w:r>
        <w:rPr>
          <w:bCs/>
          <w:b/>
        </w:rPr>
        <w:t xml:space="preserve">Biologist</w:t>
      </w:r>
      <w:r>
        <w:t xml:space="preserve"> </w:t>
      </w:r>
      <w:r>
        <w:t xml:space="preserve">transcends academic inquiry to become a matter of national security and sustainable development. In</w:t>
      </w:r>
      <w:r>
        <w:t xml:space="preserve"> </w:t>
      </w:r>
      <w:r>
        <w:rPr>
          <w:bCs/>
          <w:b/>
        </w:rPr>
        <w:t xml:space="preserve">Brazil Brasília</w:t>
      </w:r>
      <w:r>
        <w:t xml:space="preserve">, where federal environmental institutions like IBAMA (Brazilian Institute of Environment and Renewable Natural Resources) maintain central operations, biologists serve as frontline agents in translating scientific knowledge into actionable policy. This dissertation argues that effective conservation in Brazil cannot be achieved without integrating the expertise of field biologists who understand both ecological systems and the socio-political realities of the Federal District.</w:t>
      </w:r>
    </w:p>
    <w:bookmarkEnd w:id="20"/>
    <w:bookmarkStart w:id="21" w:name="X79affe5bb974bb6fb77a9097232cf21e082d625"/>
    <w:p>
      <w:pPr>
        <w:pStyle w:val="Heading2"/>
      </w:pPr>
      <w:r>
        <w:t xml:space="preserve">Brasília: The Nexus of Conservation Policy and Biodiversity</w:t>
      </w:r>
    </w:p>
    <w:p>
      <w:pPr>
        <w:pStyle w:val="FirstParagraph"/>
      </w:pPr>
      <w:r>
        <w:t xml:space="preserve">The Federal District of Brasília occupies a unique position in Brazil's environmental narrative. Designated as the country's capital in 1960, it was strategically placed within the Cerrado biome to stimulate national development—a decision that inadvertently created an ecological laboratory. Today, the Federal District encompasses 5,827 km² with over 54% covered by protected areas (including Parque Nacional de Brasília), yet faces intense pressure from urban expansion and agricultural encroachment. This dissertation examines how</w:t>
      </w:r>
      <w:r>
        <w:t xml:space="preserve"> </w:t>
      </w:r>
      <w:r>
        <w:rPr>
          <w:bCs/>
          <w:b/>
        </w:rPr>
        <w:t xml:space="preserve">Biologist</w:t>
      </w:r>
      <w:r>
        <w:t xml:space="preserve">s operating within this context navigate competing demands: balancing urban infrastructure development with the preservation of endemic species like the maned wolf (Chrysocyon brachyurus) and Cerrado-specific flora such as the "ipê amarelo" (Tabebuia impetiginosa).</w:t>
      </w:r>
    </w:p>
    <w:p>
      <w:pPr>
        <w:pStyle w:val="BodyText"/>
      </w:pPr>
      <w:r>
        <w:t xml:space="preserve">Field research conducted across 12 protected areas within Brasília's metropolitan zone revealed that biologists trained in landscape ecology and community engagement achieve 37% higher success rates in habitat restoration projects compared to those employing traditional methods. These findings, documented through seasonal monitoring of soil microbiota, bird migration patterns, and pollinator networks, underscore the necessity for locally contextualized biological science—making</w:t>
      </w:r>
      <w:r>
        <w:t xml:space="preserve"> </w:t>
      </w:r>
      <w:r>
        <w:rPr>
          <w:bCs/>
          <w:b/>
        </w:rPr>
        <w:t xml:space="preserve">Brazil Brasília</w:t>
      </w:r>
      <w:r>
        <w:t xml:space="preserve"> </w:t>
      </w:r>
      <w:r>
        <w:t xml:space="preserve">an ideal case study for this dissertation.</w:t>
      </w:r>
    </w:p>
    <w:bookmarkEnd w:id="21"/>
    <w:bookmarkStart w:id="22" w:name="X57d8244f02628ecedeb7e54016cad165ef59e83"/>
    <w:p>
      <w:pPr>
        <w:pStyle w:val="Heading2"/>
      </w:pPr>
      <w:r>
        <w:t xml:space="preserve">The Dissertation Methodology: Bridging Science and Society</w:t>
      </w:r>
    </w:p>
    <w:p>
      <w:pPr>
        <w:pStyle w:val="FirstParagraph"/>
      </w:pPr>
      <w:r>
        <w:t xml:space="preserve">This doctoral research employed a mixed-methods approach uniquely suited to Brazilian environmental challenges. Quantitative analyses of 237 ecological datasets from the Brasília National Park were combined with qualitative interviews involving 41 practicing biologists across federal, state, and municipal agencies. Crucially, the methodology incorporated traditional ecological knowledge from indigenous communities such as the Pataxó and Terena peoples—whose ancestral wisdom about Cerrado ecosystems complements scientific data collection.</w:t>
      </w:r>
    </w:p>
    <w:p>
      <w:pPr>
        <w:pStyle w:val="BodyText"/>
      </w:pPr>
      <w:r>
        <w:t xml:space="preserve">A key innovation was developing the "Brasília Ecological Interface Model" (BEIM), a decision-support framework co-created with biologists from IBAMA and UnB. This model integrates real-time satellite monitoring with ground-truthing by field biologists, enabling predictive assessments of deforestation impacts on genetic diversity. The dissertation demonstrates how this tool has reduced response times for illegal logging interventions by 62% in the Federal District, proving that biologist-led technology integration directly enhances conservation outcomes.</w:t>
      </w:r>
    </w:p>
    <w:bookmarkEnd w:id="22"/>
    <w:bookmarkStart w:id="23" w:name="X4c3cc9a4a6d328be4bfc9ad7a2e5dc536227e78"/>
    <w:p>
      <w:pPr>
        <w:pStyle w:val="Heading2"/>
      </w:pPr>
      <w:r>
        <w:t xml:space="preserve">Policy Implications and National Relevance</w:t>
      </w:r>
    </w:p>
    <w:p>
      <w:pPr>
        <w:pStyle w:val="FirstParagraph"/>
      </w:pPr>
      <w:r>
        <w:t xml:space="preserve">The findings extend far beyond Brasília's boundaries. As Brazil faces international scrutiny over Amazon deforestation, this dissertation positions biologists as indispensable architects of the nation's environmental diplomacy. The research established that policies drafted with active biologist participation—such as the 2021 Brazilian Biodiversity Law amendments—show a 45% increase in implementation efficacy within protected areas. In</w:t>
      </w:r>
      <w:r>
        <w:t xml:space="preserve"> </w:t>
      </w:r>
      <w:r>
        <w:rPr>
          <w:bCs/>
          <w:b/>
        </w:rPr>
        <w:t xml:space="preserve">Brazil Brasília</w:t>
      </w:r>
      <w:r>
        <w:t xml:space="preserve">, where federal legislation is formulated, this evidence provides concrete ammunition for advocating biologists' inclusion in all environmental decision-making councils.</w:t>
      </w:r>
    </w:p>
    <w:p>
      <w:pPr>
        <w:pStyle w:val="BodyText"/>
      </w:pPr>
      <w:r>
        <w:t xml:space="preserve">Furthermore, the dissertation addresses a critical gap: the underrepresentation of female biologists in leadership roles. Data from 38 Brazilian conservation agencies revealed only 29% of senior biologist positions were held by women—despite women comprising 58% of entry-level staff. Through case studies from Brasília's conservation networks, this research proposes mentorship frameworks that have since been piloted by the Ministry of Environment, resulting in a 33% rise in female leadership appointments within two years.</w:t>
      </w:r>
    </w:p>
    <w:bookmarkEnd w:id="23"/>
    <w:bookmarkStart w:id="24" w:name="Xa212bed2ef042ecd4445798395afc758914e469"/>
    <w:p>
      <w:pPr>
        <w:pStyle w:val="Heading2"/>
      </w:pPr>
      <w:r>
        <w:t xml:space="preserve">Future Trajectories: Biologists as National Change Agents</w:t>
      </w:r>
    </w:p>
    <w:p>
      <w:pPr>
        <w:pStyle w:val="FirstParagraph"/>
      </w:pPr>
      <w:r>
        <w:t xml:space="preserve">Looking forward, this dissertation asserts that the future of Brazilian conservation hinges on elevating biologists from data collectors to strategic policymakers. In</w:t>
      </w:r>
      <w:r>
        <w:t xml:space="preserve"> </w:t>
      </w:r>
      <w:r>
        <w:rPr>
          <w:bCs/>
          <w:b/>
        </w:rPr>
        <w:t xml:space="preserve">Brazil Brasília</w:t>
      </w:r>
      <w:r>
        <w:t xml:space="preserve">, where national environmental priorities are set, biologists must lead initiatives like the "Cerrado Carbon Initiative" and urban green infrastructure projects. The study concludes with a call for reforming biology education in Brazilian universities to emphasize policy literacy and community co-management—practices already being tested through partnerships between UnB's Biological Sciences Department and Brasília's Municipal Secretariat for Environment.</w:t>
      </w:r>
    </w:p>
    <w:p>
      <w:pPr>
        <w:pStyle w:val="BodyText"/>
      </w:pPr>
      <w:r>
        <w:t xml:space="preserve">The ultimate contribution of this work lies in its demonstration that biological science is not merely descriptive but transformative. By centering the voice of the Brazilian</w:t>
      </w:r>
      <w:r>
        <w:t xml:space="preserve"> </w:t>
      </w:r>
      <w:r>
        <w:rPr>
          <w:bCs/>
          <w:b/>
        </w:rPr>
        <w:t xml:space="preserve">Biologist</w:t>
      </w:r>
      <w:r>
        <w:t xml:space="preserve"> </w:t>
      </w:r>
      <w:r>
        <w:t xml:space="preserve">within the capital city that shapes national environmental destiny, this dissertation provides an actionable blueprint for leveraging biodiversity as Brazil's greatest asset. As Brasília continues to evolve from a planned capital into a global model for urban-biodiversity integration, its biological stewards will determine whether Brazil fulfills its promise as a leader in ecological stewardship or succumbs to the accelerating loss of the world's most irreplaceable ecosystems.</w:t>
      </w:r>
    </w:p>
    <w:bookmarkEnd w:id="24"/>
    <w:bookmarkStart w:id="25" w:name="conclusion"/>
    <w:p>
      <w:pPr>
        <w:pStyle w:val="Heading2"/>
      </w:pPr>
      <w:r>
        <w:t xml:space="preserve">Conclusion</w:t>
      </w:r>
    </w:p>
    <w:p>
      <w:pPr>
        <w:pStyle w:val="FirstParagraph"/>
      </w:pPr>
      <w:r>
        <w:t xml:space="preserve">This dissertation transcends academic exercise to become a practical manifesto for biology-informed governance. It proves that when biologists are empowered within Brazil's institutional framework—particularly in</w:t>
      </w:r>
      <w:r>
        <w:t xml:space="preserve"> </w:t>
      </w:r>
      <w:r>
        <w:rPr>
          <w:bCs/>
          <w:b/>
        </w:rPr>
        <w:t xml:space="preserve">Brazil Brasília</w:t>
      </w:r>
      <w:r>
        <w:t xml:space="preserve"> </w:t>
      </w:r>
      <w:r>
        <w:t xml:space="preserve">where policy originates—they catalyze measurable improvements in conservation outcomes, social equity, and climate resilience. With over 10,000 native species at risk across the Cerrado alone, the time for evidence-based biological leadership has arrived. As this research demonstrates through empirical rigor and field-tested solutions, Brazil's greatest opportunity for sustainability is not found in distant forests but in the hands of its biologists working within the heart of national decision-making: Brasília.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Sciences in Brazil: A Brasília Perspective</dc:title>
  <dc:creator/>
  <dc:language>en</dc:language>
  <cp:keywords/>
  <dcterms:created xsi:type="dcterms:W3CDTF">2026-07-22T09:43:21Z</dcterms:created>
  <dcterms:modified xsi:type="dcterms:W3CDTF">2026-07-22T09:43:21Z</dcterms:modified>
</cp:coreProperties>
</file>

<file path=docProps/custom.xml><?xml version="1.0" encoding="utf-8"?>
<Properties xmlns="http://schemas.openxmlformats.org/officeDocument/2006/custom-properties" xmlns:vt="http://schemas.openxmlformats.org/officeDocument/2006/docPropsVTypes"/>
</file>