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France</w:t>
      </w:r>
      <w:r>
        <w:t xml:space="preserve"> </w:t>
      </w:r>
      <w:r>
        <w:t xml:space="preserve">Marseille</w:t>
      </w:r>
    </w:p>
    <w:bookmarkStart w:id="25" w:name="X8dc13f4ab120e5017ee552451ce3e954b2a5c3f"/>
    <w:p>
      <w:pPr>
        <w:pStyle w:val="Heading1"/>
      </w:pPr>
      <w:r>
        <w:t xml:space="preserve">The Evolutionary Path of Modern Biology: A Dissertation Focus on Marseille, France</w:t>
      </w:r>
    </w:p>
    <w:p>
      <w:pPr>
        <w:pStyle w:val="FirstParagraph"/>
      </w:pPr>
      <w:r>
        <w:t xml:space="preserve">Within the intricate tapestry of scientific disciplines, biology stands as a cornerstone for understanding life's complexities. This dissertation explores the multifaceted role of a biologist operating within the dynamic context of France Marseille—a city where Mediterranean ecology, cutting-edge research institutions, and cultural diversity converge to shape contemporary biological science. As we examine this intersection, it becomes evident that Marseille is not merely a geographical location but an indispensable ecosystem for modern biological inquiry in France.</w:t>
      </w:r>
    </w:p>
    <w:bookmarkStart w:id="20" w:name="X77abfad61d3118bc8a368d647ef5e73bf1ec652"/>
    <w:p>
      <w:pPr>
        <w:pStyle w:val="Heading2"/>
      </w:pPr>
      <w:r>
        <w:t xml:space="preserve">France's Scientific Framework and the Biologist's Mandate</w:t>
      </w:r>
    </w:p>
    <w:p>
      <w:pPr>
        <w:pStyle w:val="FirstParagraph"/>
      </w:pPr>
      <w:r>
        <w:t xml:space="preserve">In France, biology operates within a rigorously structured academic framework governed by the Ministry of Higher Education, Research, and Innovation. The role of a biologist here extends far beyond laboratory work; it encompasses ethical stewardship, interdisciplinary collaboration, and public engagement. French biologists are trained through the</w:t>
      </w:r>
      <w:r>
        <w:t xml:space="preserve"> </w:t>
      </w:r>
      <w:r>
        <w:rPr>
          <w:iCs/>
          <w:i/>
        </w:rPr>
        <w:t xml:space="preserve">Classe Préparatoire aux Grandes Écoles</w:t>
      </w:r>
      <w:r>
        <w:t xml:space="preserve"> </w:t>
      </w:r>
      <w:r>
        <w:t xml:space="preserve">system or specialized universities like Sorbonne Université and Aix-Marseille Université (AMU), where programs emphasize both theoretical depth and practical application. This educational foundation equips biologists to address France's national priorities—from biodiversity conservation to public health crises—while adhering to the nation's strict scientific ethics codes.</w:t>
      </w:r>
    </w:p>
    <w:bookmarkEnd w:id="20"/>
    <w:bookmarkStart w:id="21" w:name="X2c3129e33bb3b7019b7c46688539ddef9bcccfb"/>
    <w:p>
      <w:pPr>
        <w:pStyle w:val="Heading2"/>
      </w:pPr>
      <w:r>
        <w:t xml:space="preserve">Marseille: The Mediterranean Crucible for Biological Innovation</w:t>
      </w:r>
    </w:p>
    <w:p>
      <w:pPr>
        <w:pStyle w:val="FirstParagraph"/>
      </w:pPr>
      <w:r>
        <w:t xml:space="preserve">France Marseille transcends its status as a mere port city; it functions as a living laboratory for biologists. Situated at the crossroads of Africa, Europe, and Asia, Marseille's unique geography creates unparalleled ecological diversity. Its coastline features 350+ kilometers of Mediterranean habitats ranging from seagrass meadows to rocky intertidal zones—critical for studying climate change impacts on marine ecosystems. The city hosts the</w:t>
      </w:r>
      <w:r>
        <w:t xml:space="preserve"> </w:t>
      </w:r>
      <w:r>
        <w:rPr>
          <w:bCs/>
          <w:b/>
        </w:rPr>
        <w:t xml:space="preserve">Centre Méditerranéen de l'Environnement et des Risques (CMER)</w:t>
      </w:r>
      <w:r>
        <w:t xml:space="preserve">, France's leading research hub dedicated to coastal biodiversity, where biologists investigate invasive species like the</w:t>
      </w:r>
      <w:r>
        <w:t xml:space="preserve"> </w:t>
      </w:r>
      <w:r>
        <w:rPr>
          <w:iCs/>
          <w:i/>
        </w:rPr>
        <w:t xml:space="preserve">Sargassum horneri</w:t>
      </w:r>
      <w:r>
        <w:t xml:space="preserve"> </w:t>
      </w:r>
      <w:r>
        <w:t xml:space="preserve">seaweed that threatens native marine flora.</w:t>
      </w:r>
    </w:p>
    <w:p>
      <w:pPr>
        <w:pStyle w:val="BodyText"/>
      </w:pPr>
      <w:r>
        <w:t xml:space="preserve">The Marseille metropolitan area is also home to the</w:t>
      </w:r>
      <w:r>
        <w:t xml:space="preserve"> </w:t>
      </w:r>
      <w:r>
        <w:rPr>
          <w:bCs/>
          <w:b/>
        </w:rPr>
        <w:t xml:space="preserve">University Hospital of La Timone</w:t>
      </w:r>
      <w:r>
        <w:t xml:space="preserve">, where clinical biologists collaborate with geneticists to pioneer personalized medicine approaches for Mediterranean populations. This convergence of academic, medical, and environmental biology within a single urban ecosystem provides French biologists with rare opportunities for holistic research. For instance, ongoing studies at AMU's</w:t>
      </w:r>
      <w:r>
        <w:t xml:space="preserve"> </w:t>
      </w:r>
      <w:r>
        <w:rPr>
          <w:iCs/>
          <w:i/>
        </w:rPr>
        <w:t xml:space="preserve">Marine Biology Department</w:t>
      </w:r>
      <w:r>
        <w:t xml:space="preserve"> </w:t>
      </w:r>
      <w:r>
        <w:t xml:space="preserve">analyze how microplastics accumulate in local fish species—a critical concern for France's seafood industry and public health policies.</w:t>
      </w:r>
    </w:p>
    <w:bookmarkEnd w:id="21"/>
    <w:bookmarkStart w:id="22" w:name="Xc5c536c1e655f88fdbdc052f9816f10e97e047e"/>
    <w:p>
      <w:pPr>
        <w:pStyle w:val="Heading2"/>
      </w:pPr>
      <w:r>
        <w:t xml:space="preserve">A Biologist's Daily Reality in Marseille: A Case Study</w:t>
      </w:r>
    </w:p>
    <w:p>
      <w:pPr>
        <w:pStyle w:val="FirstParagraph"/>
      </w:pPr>
      <w:r>
        <w:t xml:space="preserve">To illustrate the practical dimensions, consider Dr. Élodie Moreau, a marine biologist at Marseille's Institut Méditerranéen de Biodiversité et d'Écologie Marine (IMBE). Her dissertation on "Coral Adaptation to Warming Waters" exemplifies how French biologists operate in Marseille. Each week, she conducts fieldwork at the Calanques National Park—using drones to map coral health—while simultaneously analyzing genomic data at the</w:t>
      </w:r>
      <w:r>
        <w:t xml:space="preserve"> </w:t>
      </w:r>
      <w:r>
        <w:rPr>
          <w:iCs/>
          <w:i/>
        </w:rPr>
        <w:t xml:space="preserve">Laboratoire d'Écologie des Systèmes Marins</w:t>
      </w:r>
      <w:r>
        <w:t xml:space="preserve"> </w:t>
      </w:r>
      <w:r>
        <w:t xml:space="preserve">(LESM). Her work directly informs France's national strategy for marine protected areas under the EU Green Deal. Crucially, her findings are presented to Marseille City Council and local fishermen, demonstrating how French biologists translate science into community action—a practice deeply rooted in France's tradition of</w:t>
      </w:r>
      <w:r>
        <w:t xml:space="preserve"> </w:t>
      </w:r>
      <w:r>
        <w:rPr>
          <w:iCs/>
          <w:i/>
        </w:rPr>
        <w:t xml:space="preserve">la science pour tous</w:t>
      </w:r>
      <w:r>
        <w:t xml:space="preserve"> </w:t>
      </w:r>
      <w:r>
        <w:t xml:space="preserve">(science for all).</w:t>
      </w:r>
    </w:p>
    <w:bookmarkEnd w:id="22"/>
    <w:bookmarkStart w:id="23" w:name="X0937164361cc262009b5ecc504e81780ab32135"/>
    <w:p>
      <w:pPr>
        <w:pStyle w:val="Heading2"/>
      </w:pPr>
      <w:r>
        <w:t xml:space="preserve">Challenges and Strategic Opportunities in Marseille</w:t>
      </w:r>
    </w:p>
    <w:p>
      <w:pPr>
        <w:pStyle w:val="FirstParagraph"/>
      </w:pPr>
      <w:r>
        <w:t xml:space="preserve">Despite its advantages, biology in Marseille faces distinct challenges. Urban expansion threatens the Calanques' fragile ecosystems, while funding constraints occasionally limit large-scale projects. However, these obstacles fuel innovation: The City of Marseille's 2030 Biodiversity Plan now allocates 15% of its environmental budget specifically to biologist-led citizen science initiatives. Biologists are training local volunteers to monitor bird migration patterns along the Rhône Delta—a program directly inspired by France's</w:t>
      </w:r>
      <w:r>
        <w:t xml:space="preserve"> </w:t>
      </w:r>
      <w:r>
        <w:rPr>
          <w:iCs/>
          <w:i/>
        </w:rPr>
        <w:t xml:space="preserve">Loi sur la Protection de la Nature</w:t>
      </w:r>
      <w:r>
        <w:t xml:space="preserve">.</w:t>
      </w:r>
    </w:p>
    <w:p>
      <w:pPr>
        <w:pStyle w:val="BodyText"/>
      </w:pPr>
      <w:r>
        <w:t xml:space="preserve">Moreover, Marseille's strategic location enhances international collaboration. The city hosts the</w:t>
      </w:r>
      <w:r>
        <w:t xml:space="preserve"> </w:t>
      </w:r>
      <w:r>
        <w:rPr>
          <w:bCs/>
          <w:b/>
        </w:rPr>
        <w:t xml:space="preserve">Marseille Biopôle</w:t>
      </w:r>
      <w:r>
        <w:t xml:space="preserve">, a €30 million innovation center where French biologists partner with researchers from Tunisia and Morocco on projects like combating Mediterranean fruit fly infestations. This cross-border work aligns with France's foreign policy goals while advancing biological science—proving that Marseille serves as both a local laboratory and a global connector for biologists.</w:t>
      </w:r>
    </w:p>
    <w:bookmarkEnd w:id="23"/>
    <w:bookmarkStart w:id="24" w:name="Xda20268c7a175e85ec8dc762011c54431f1c590"/>
    <w:p>
      <w:pPr>
        <w:pStyle w:val="Heading2"/>
      </w:pPr>
      <w:r>
        <w:t xml:space="preserve">Conclusion: The Future Path of Biology in France Marseille</w:t>
      </w:r>
    </w:p>
    <w:p>
      <w:pPr>
        <w:pStyle w:val="FirstParagraph"/>
      </w:pPr>
      <w:r>
        <w:t xml:space="preserve">This dissertation underscores that the role of a biologist in France Marseille is not confined to academic pursuits but embodies societal responsibility. As climate change accelerates, Marseille's unique position as a Mediterranean biodiversity hotspot will only grow more critical. French biologists here are pioneering methods to balance urban development with ecological preservation—a model increasingly adopted across Europe. The city’s commitment to integrating biology into municipal governance—evident in initiatives like the</w:t>
      </w:r>
      <w:r>
        <w:t xml:space="preserve"> </w:t>
      </w:r>
      <w:r>
        <w:rPr>
          <w:iCs/>
          <w:i/>
        </w:rPr>
        <w:t xml:space="preserve">Plan Végétal</w:t>
      </w:r>
      <w:r>
        <w:t xml:space="preserve"> </w:t>
      </w:r>
      <w:r>
        <w:t xml:space="preserve">(Green Plan) that mandates 25% green space in new constructions—sets a benchmark for how nations can operationalize scientific expertise.</w:t>
      </w:r>
    </w:p>
    <w:p>
      <w:pPr>
        <w:pStyle w:val="BodyText"/>
      </w:pPr>
      <w:r>
        <w:t xml:space="preserve">Ultimately, Marseille exemplifies where France's biological future is being written. For the modern biologist, this isn't just a workplace; it's a living testament to science's power to address humanity's greatest challenges. As we conclude this dissertation, it is clear that in Marseille—where ancient trade routes meet contemporary research—the work of biologists transcends borders and disciplines, crafting solutions for France and the world. The city’s DNA is now inseparable from its biological mission: to study life with precision, protect it with passion, and share its lessons globally. In this vibrant French Mediterranean crucible, the biologist's journey is not just academic—it's evolutionary.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Biologist in France Marseille</dc:title>
  <dc:creator/>
  <dc:language>en</dc:language>
  <cp:keywords/>
  <dcterms:created xsi:type="dcterms:W3CDTF">2025-12-12T05:25:46Z</dcterms:created>
  <dcterms:modified xsi:type="dcterms:W3CDTF">2025-12-12T05:25:46Z</dcterms:modified>
</cp:coreProperties>
</file>

<file path=docProps/custom.xml><?xml version="1.0" encoding="utf-8"?>
<Properties xmlns="http://schemas.openxmlformats.org/officeDocument/2006/custom-properties" xmlns:vt="http://schemas.openxmlformats.org/officeDocument/2006/docPropsVTypes"/>
</file>