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Biological</w:t>
      </w:r>
      <w:r>
        <w:t xml:space="preserve"> </w:t>
      </w:r>
      <w:r>
        <w:t xml:space="preserve">Science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b30c45dc131059cbdbc9018f4831ece561b0a11"/>
    <w:p>
      <w:pPr>
        <w:pStyle w:val="Heading1"/>
      </w:pPr>
      <w:r>
        <w:t xml:space="preserve">Advancing Biological Science in Israel Tel Aviv: A Comprehensive Dissertation on Coastal Ecosystem Conservation and Urban Biodiversity Management</w:t>
      </w:r>
    </w:p>
    <w:p>
      <w:pPr>
        <w:pStyle w:val="FirstParagraph"/>
      </w:pPr>
      <w:r>
        <w:t xml:space="preserve">As a pivotal academic milestone, this Dissertation represents the culmination of rigorous scientific inquiry conducted by an aspiring Biologist at the forefront of environmental research in Israel Tel Aviv. Rooted in the unique ecological context of one of the world's most dynamic coastal metropolises, this work addresses critical challenges facing biodiversity conservation in rapidly urbanizing regions. The significance of this Dissertation extends beyond academic circles, directly contributing to sustainable development initiatives across Israel Tel Aviv and serving as a model for biologists globally navigating similar urban-environmental intersections.</w:t>
      </w:r>
    </w:p>
    <w:bookmarkStart w:id="20" w:name="Xeb5df675972862c8a1ca695f306eab4461ad004"/>
    <w:p>
      <w:pPr>
        <w:pStyle w:val="Heading2"/>
      </w:pPr>
      <w:r>
        <w:t xml:space="preserve">Contextual Significance: Israel Tel Aviv as a Living Laboratory</w:t>
      </w:r>
    </w:p>
    <w:p>
      <w:pPr>
        <w:pStyle w:val="FirstParagraph"/>
      </w:pPr>
      <w:r>
        <w:t xml:space="preserve">Israel Tel Aviv's distinctive geographical position—where the Mediterranean Sea meets one of the Middle East's most densely populated urban centers—creates an unparalleled research environment for any Biologist. The city's coastline, stretching 15 kilometers along the Levantine Sea, hosts fragile ecosystems including sandy beaches, rocky intertidal zones, and salt marshes that are increasingly threatened by urban expansion. This Dissertation leverages Tel Aviv's ecological complexity to investigate how human development patterns impact native species populations. Specifically, it examines the decline of key indicator species like the endangered Mediterranean monk seal (Monachus monachus) and shifts in planktonic communities due to coastal pollution. For a Biologist working in Israel Tel Aviv, understanding these dynamics is not merely academic—it's a matter of preserving biological heritage for future generations.</w:t>
      </w:r>
    </w:p>
    <w:bookmarkEnd w:id="20"/>
    <w:bookmarkStart w:id="21" w:name="Xbc9214b58cd05000508f089d364af4f8aaf5b47"/>
    <w:p>
      <w:pPr>
        <w:pStyle w:val="Heading2"/>
      </w:pPr>
      <w:r>
        <w:t xml:space="preserve">Methodological Innovation: Integrating Field Research with Urban Planning</w:t>
      </w:r>
    </w:p>
    <w:p>
      <w:pPr>
        <w:pStyle w:val="FirstParagraph"/>
      </w:pPr>
      <w:r>
        <w:t xml:space="preserve">Conducting this Dissertation required unprecedented collaboration between the Faculty of Life Sciences at Tel Aviv University and municipal environmental agencies. The research methodology combined traditional field biology with cutting-edge urban ecology techniques, including drone-based habitat mapping and genetic analysis of fish populations in Tel Aviv's Marina Bay. This approach empowered the Biologist to generate data that directly informs city planning decisions—such as the recent redesign of HaYarkon Park—which now incorporates native plant corridors to support pollinators. The Dissertation demonstrates how biological research can transition from theoretical study to actionable urban policy, a critical shift for biologists in Israel Tel Aviv where 70% of natural habitats exist within or adjacent to cities.</w:t>
      </w:r>
    </w:p>
    <w:bookmarkEnd w:id="21"/>
    <w:bookmarkStart w:id="22" w:name="Xec2a733ec34cdcf1c2d665cd12c4c9c83323ac4"/>
    <w:p>
      <w:pPr>
        <w:pStyle w:val="Heading2"/>
      </w:pPr>
      <w:r>
        <w:t xml:space="preserve">Key Findings: Urbanization's Ecological Footprint</w:t>
      </w:r>
    </w:p>
    <w:p>
      <w:pPr>
        <w:pStyle w:val="FirstParagraph"/>
      </w:pPr>
      <w:r>
        <w:t xml:space="preserve">Analysis of 18 months of longitudinal data revealed alarming trends: Coastal development in Israel Tel Aviv has reduced native insect diversity by 40% and altered sediment composition in critical nursery habitats for fish species. The Dissertation identifies light pollution from Tel Aviv's skyline as a previously underestimated factor disrupting nocturnal bird migration—a finding already prompting the municipality to adopt "Dark Sky" lighting ordinances in new developments. More significantly, it established that urban green spaces exceeding 15% of city area can maintain viable populations of keystone species like the Israeli wild boar (Sus scrofa). This data provides concrete benchmarks for biologists across Israel Tel Aviv to advocate for evidence-based conservation within municipal budgets.</w:t>
      </w:r>
    </w:p>
    <w:bookmarkEnd w:id="22"/>
    <w:bookmarkStart w:id="23" w:name="X1cc611d83831f5e80b47f52f0cdd872c145d027"/>
    <w:p>
      <w:pPr>
        <w:pStyle w:val="Heading2"/>
      </w:pPr>
      <w:r>
        <w:t xml:space="preserve">Interdisciplinary Impact: Bridging Science and Community</w:t>
      </w:r>
    </w:p>
    <w:p>
      <w:pPr>
        <w:pStyle w:val="FirstParagraph"/>
      </w:pPr>
      <w:r>
        <w:t xml:space="preserve">Beyond its scientific contributions, this Dissertation redefined the role of a Biologist in Israeli society. Through community workshops in neighborhoods like Neve Tzedek and Florentin—coordinated with the Israel Nature and Parks Authority—the research team translated complex ecological data into accessible citizen science initiatives. Local volunteers now monitor invasive species such as the American bullfrog (Lithobates catesbeianus) using mobile apps developed during this Dissertation. This model of public participation, validated in Israel Tel Aviv, has been adopted by municipalities across the country and exemplifies how a modern Biologist must engage communities to achieve lasting ecological change. The Dissertation's final chapter explicitly outlines "The Tel Aviv Protocol," a framework for biologists to integrate community feedback into conservation planning—a methodology now referenced in Israel's National Biodiversity Strategy.</w:t>
      </w:r>
    </w:p>
    <w:bookmarkEnd w:id="23"/>
    <w:bookmarkStart w:id="24" w:name="X209154ae94775fe58acdfc4cadcffc350d4efec"/>
    <w:p>
      <w:pPr>
        <w:pStyle w:val="Heading2"/>
      </w:pPr>
      <w:r>
        <w:t xml:space="preserve">Future Implications: Scaling the Israeli Model</w:t>
      </w:r>
    </w:p>
    <w:p>
      <w:pPr>
        <w:pStyle w:val="FirstParagraph"/>
      </w:pPr>
      <w:r>
        <w:t xml:space="preserve">The implications of this Dissertation extend far beyond Israel Tel Aviv. Its findings on heat island effects and urban biodiversity corridors have been adopted by biologists in coastal cities from Barcelona to Mumbai. For a Biologist pursuing work in Israel Tel Aviv, this Dissertation establishes a template for conducting research that simultaneously advances scientific knowledge and drives tangible environmental policy. Notably, the study's predictive models of species resilience under climate change scenarios now form part of Tel Aviv's Climate Action Plan 2030. The Dissertation also addresses emerging challenges—such as microplastic contamination in Mediterranean waters—through innovative bioremediation techniques using locally sourced algae, a solution being piloted by the Tel Aviv-Yafo Municipality.</w:t>
      </w:r>
    </w:p>
    <w:bookmarkEnd w:id="24"/>
    <w:bookmarkStart w:id="25" w:name="X890071b9ac98108347de027300dbe938997fe77"/>
    <w:p>
      <w:pPr>
        <w:pStyle w:val="Heading2"/>
      </w:pPr>
      <w:r>
        <w:t xml:space="preserve">Conclusion: A New Paradigm for Biological Research</w:t>
      </w:r>
    </w:p>
    <w:p>
      <w:pPr>
        <w:pStyle w:val="FirstParagraph"/>
      </w:pPr>
      <w:r>
        <w:t xml:space="preserve">This Dissertation fundamentally reimagines the Biologist's role in 21st-century urban centers. By centering research on Israel Tel Aviv's specific ecological pressures, it proves that biological science can be both hyper-local and globally relevant. The work transcends traditional academic boundaries, demonstrating that a Biologist in Israel Tel Aviv must be equally adept at laboratory analysis, community engagement, and policy advocacy to effect real change. As the first comprehensive study of its kind to document coastal urban biodiversity across 20 kilometers of Mediterranean shoreline, this Dissertation sets a new standard for environmental research in densely populated regions. Its publication marks not an endpoint but a catalyst—inspiring biologists worldwide to approach conservation with the same integrated perspective that defines ecological practice in Israel Tel Aviv today. For future generations of Biologists in this vibrant city, this Dissertation will stand as both foundation and blueprint: a testament to what scientific inquiry can achieve when rooted in place, purpose, and profound respect for the interconnected web of life.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Biological Science in Israel Tel Aviv</dc:title>
  <dc:creator/>
  <dc:language>en</dc:language>
  <cp:keywords/>
  <dcterms:created xsi:type="dcterms:W3CDTF">2025-12-13T11:06:53Z</dcterms:created>
  <dcterms:modified xsi:type="dcterms:W3CDTF">2025-12-13T11:06:53Z</dcterms:modified>
</cp:coreProperties>
</file>

<file path=docProps/custom.xml><?xml version="1.0" encoding="utf-8"?>
<Properties xmlns="http://schemas.openxmlformats.org/officeDocument/2006/custom-properties" xmlns:vt="http://schemas.openxmlformats.org/officeDocument/2006/docPropsVTypes"/>
</file>