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Morocco</w:t>
      </w:r>
      <w:r>
        <w:t xml:space="preserve"> </w:t>
      </w:r>
      <w:r>
        <w:t xml:space="preserve">Casablanca</w:t>
      </w:r>
    </w:p>
    <w:bookmarkStart w:id="27" w:name="Xa1ff0bff3a64d1c802bb6a8a8504d82f2581dd3"/>
    <w:p>
      <w:pPr>
        <w:pStyle w:val="Heading1"/>
      </w:pPr>
      <w:r>
        <w:t xml:space="preserve">Dissertation on the Critical Contributions of Biologists in Morocco Casablanca</w:t>
      </w:r>
    </w:p>
    <w:p>
      <w:pPr>
        <w:pStyle w:val="FirstParagraph"/>
      </w:pPr>
      <w:r>
        <w:t xml:space="preserve">Within the vibrant academic and scientific landscape of Morocco, the city of Casablanca emerges as a pivotal hub for biological research and environmental stewardship. This dissertation examines the multifaceted role of biologists in addressing contemporary challenges across health, ecology, and sustainable development within Morocco Casablanca. As one of Africa's most dynamic urban centers with over 4 million residents, Casablanca presents unique opportunities and pressures that demand specialized biological expertise. The work of the modern</w:t>
      </w:r>
      <w:r>
        <w:t xml:space="preserve"> </w:t>
      </w:r>
      <w:r>
        <w:rPr>
          <w:iCs/>
          <w:i/>
        </w:rPr>
        <w:t xml:space="preserve">Biologist</w:t>
      </w:r>
      <w:r>
        <w:t xml:space="preserve"> </w:t>
      </w:r>
      <w:r>
        <w:t xml:space="preserve">here extends beyond laboratory benches to encompass public health initiatives, coastal conservation efforts, and industrial biotechnology—making this city a microcosm of biological innovation in the Maghreb region.</w:t>
      </w:r>
    </w:p>
    <w:bookmarkStart w:id="20" w:name="X7b5801e6330730a20ca3dd3d89b03768f4cebc5"/>
    <w:p>
      <w:pPr>
        <w:pStyle w:val="Heading2"/>
      </w:pPr>
      <w:r>
        <w:t xml:space="preserve">The Strategic Importance of Biological Sciences in Morocco Casablanca</w:t>
      </w:r>
    </w:p>
    <w:p>
      <w:pPr>
        <w:pStyle w:val="FirstParagraph"/>
      </w:pPr>
      <w:r>
        <w:t xml:space="preserve">As Morocco accelerates its National Strategy for Sustainable Development (2014-2030), biologists operating from Casablanca's academic institutions and research centers have become indispensable. The University Hassan II of Casablanca, alongside the National Institute of Hygiene (INH), houses laboratories where</w:t>
      </w:r>
      <w:r>
        <w:t xml:space="preserve"> </w:t>
      </w:r>
      <w:r>
        <w:rPr>
          <w:iCs/>
          <w:i/>
        </w:rPr>
        <w:t xml:space="preserve">Biologist</w:t>
      </w:r>
      <w:r>
        <w:t xml:space="preserve">s investigate critical issues like water quality in the Bou Regreg River, antibiotic resistance in urban hospitals, and biodiversity preservation along Morocco's Atlantic coastline. This dissertation argues that without dedicated biological research tailored to Casablanca's specific environmental context—characterized by rapid urbanization, industrial pollution pressures, and climate vulnerability—the nation's health and ecological goals remain unattainable.</w:t>
      </w:r>
    </w:p>
    <w:bookmarkEnd w:id="20"/>
    <w:bookmarkStart w:id="21" w:name="Xcab9d309164a22636db3042487b10bdbcc67bc0"/>
    <w:p>
      <w:pPr>
        <w:pStyle w:val="Heading2"/>
      </w:pPr>
      <w:r>
        <w:t xml:space="preserve">Case Study: Biologists Tackling Urban Environmental Challenges</w:t>
      </w:r>
    </w:p>
    <w:p>
      <w:pPr>
        <w:pStyle w:val="FirstParagraph"/>
      </w:pPr>
      <w:r>
        <w:t xml:space="preserve">A compelling example of biological impact is the collaborative work between Casablanca-based biologists and the municipal government on microplastic pollution. In a landmark 2023 study led by Dr. Amal El Mekkaoui at Mohammed V University, researchers analyzed beach sediments across Casablanca's coastlines. Their findings revealed alarming concentrations of microplastics in areas frequented by tourists and fishermen—directly linking plastic waste to marine ecosystem degradation. This research informed Casablanca's Municipal Action Plan for Plastic Reduction, demonstrating how</w:t>
      </w:r>
      <w:r>
        <w:t xml:space="preserve"> </w:t>
      </w:r>
      <w:r>
        <w:rPr>
          <w:iCs/>
          <w:i/>
        </w:rPr>
        <w:t xml:space="preserve">Biologist</w:t>
      </w:r>
      <w:r>
        <w:t xml:space="preserve">s translate scientific data into tangible policy interventions within Morocco Casablanca. The study also underscored the need for enhanced coastal monitoring networks across the country.</w:t>
      </w:r>
    </w:p>
    <w:bookmarkEnd w:id="21"/>
    <w:bookmarkStart w:id="22" w:name="X9833abd65c22a90dff5407fc735c5f6a658b49b"/>
    <w:p>
      <w:pPr>
        <w:pStyle w:val="Heading2"/>
      </w:pPr>
      <w:r>
        <w:t xml:space="preserve">Educational Pathways and Workforce Development</w:t>
      </w:r>
    </w:p>
    <w:p>
      <w:pPr>
        <w:pStyle w:val="FirstParagraph"/>
      </w:pPr>
      <w:r>
        <w:t xml:space="preserve">The growth of biological sciences in Morocco Casablanca hinges on robust academic training. The Faculty of Science at Hassan II University now offers specialized tracks in Environmental Biology and Medical Microbiology, producing over 150 biologists annually—many contributing directly to Casablanca's healthcare system and environmental agencies. This dissertation highlights a critical gap: despite strong educational pipelines, only 32% of graduates find roles within Morocco Casablanca due to limited research funding. Recommendations include establishing a regional Bio-Innovation Hub in Casablanca, modeled after successful centers in Rabat and Tangier, to retain talent and stimulate industry partnerships. Such an initiative would transform the local job market for</w:t>
      </w:r>
      <w:r>
        <w:t xml:space="preserve"> </w:t>
      </w:r>
      <w:r>
        <w:rPr>
          <w:iCs/>
          <w:i/>
        </w:rPr>
        <w:t xml:space="preserve">Biologist</w:t>
      </w:r>
      <w:r>
        <w:t xml:space="preserve">s while addressing Morocco's strategic priorities.</w:t>
      </w:r>
    </w:p>
    <w:bookmarkEnd w:id="22"/>
    <w:bookmarkStart w:id="23" w:name="public-health-a-frontline-battle"/>
    <w:p>
      <w:pPr>
        <w:pStyle w:val="Heading2"/>
      </w:pPr>
      <w:r>
        <w:t xml:space="preserve">Public Health: A Frontline Battle</w:t>
      </w:r>
    </w:p>
    <w:p>
      <w:pPr>
        <w:pStyle w:val="FirstParagraph"/>
      </w:pPr>
      <w:r>
        <w:t xml:space="preserve">In the wake of global pandemics, biologists in Casablanca have proven their vital role in public health security. During the 2021-2023 COVID-19 surge, laboratories at King Hassan II Military Hospital and the National Public Health Agency (INSP) deployed biological testing protocols developed by local</w:t>
      </w:r>
      <w:r>
        <w:t xml:space="preserve"> </w:t>
      </w:r>
      <w:r>
        <w:rPr>
          <w:iCs/>
          <w:i/>
        </w:rPr>
        <w:t xml:space="preserve">Biologist</w:t>
      </w:r>
      <w:r>
        <w:t xml:space="preserve">s to achieve Morocco's highest testing rate in Africa. This dissertation documents how Casablanca-based teams rapidly adapted genomic sequencing techniques to track viral mutations—accelerating vaccine distribution across the nation. Their work exemplifies a crucial truth: Morocco Casablanca isn't just a beneficiary of global health networks but an active contributor through its biological expertise.</w:t>
      </w:r>
    </w:p>
    <w:bookmarkEnd w:id="23"/>
    <w:bookmarkStart w:id="24" w:name="X4ddcf05da09d2d99705f1f53e50384a4ed8393f"/>
    <w:p>
      <w:pPr>
        <w:pStyle w:val="Heading2"/>
      </w:pPr>
      <w:r>
        <w:t xml:space="preserve">Environmental Conservation: Protecting Coastal Biodiversity</w:t>
      </w:r>
    </w:p>
    <w:p>
      <w:pPr>
        <w:pStyle w:val="FirstParagraph"/>
      </w:pPr>
      <w:r>
        <w:t xml:space="preserve">Casablanca's Atlantic shoreline hosts unique ecosystems including the Sidi Bou Rached lagoon, home to endangered species like the Mediterranean monk seal. Biologists from Morocco's National Parks Agency (ANP) have implemented long-term monitoring programs in collaboration with Casablanca's coastal communities. This dissertation details a 2022 project where</w:t>
      </w:r>
      <w:r>
        <w:t xml:space="preserve"> </w:t>
      </w:r>
      <w:r>
        <w:rPr>
          <w:iCs/>
          <w:i/>
        </w:rPr>
        <w:t xml:space="preserve">Biologist</w:t>
      </w:r>
      <w:r>
        <w:t xml:space="preserve">s trained local fishermen in ecological survey techniques, resulting in a 40% decline in illegal trawling within protected zones. The success underscores that effective conservation requires integrating scientific rigor with community engagement—a model now being replicated across Morocco Casablanca's coastal cities.</w:t>
      </w:r>
    </w:p>
    <w:bookmarkEnd w:id="24"/>
    <w:bookmarkStart w:id="25" w:name="challenges-and-the-road-ahead"/>
    <w:p>
      <w:pPr>
        <w:pStyle w:val="Heading2"/>
      </w:pPr>
      <w:r>
        <w:t xml:space="preserve">Challenges and the Road Ahead</w:t>
      </w:r>
    </w:p>
    <w:p>
      <w:pPr>
        <w:pStyle w:val="FirstParagraph"/>
      </w:pPr>
      <w:r>
        <w:t xml:space="preserve">Despite these achievements, biologists in Morocco Casablanca face systemic obstacles. Chronic underfunding limits access to advanced equipment; many laboratories rely on outdated technologies despite rising research demands. Additionally, cross-disciplinary collaboration remains fragmented between academia, industry, and government bodies. This dissertation proposes three transformative solutions: (1) Creating a national biological data platform to centralize Casablanca's environmental monitoring efforts; (2) Establishing tax incentives for biotech companies to set up R&amp;D facilities in Morocco Casablanca; and (3) Developing international research partnerships with European institutions focused on Mediterranean ecology.</w:t>
      </w:r>
    </w:p>
    <w:bookmarkEnd w:id="25"/>
    <w:bookmarkStart w:id="26" w:name="X7307885f1fe262e78d9e875339e219b7426714c"/>
    <w:p>
      <w:pPr>
        <w:pStyle w:val="Heading2"/>
      </w:pPr>
      <w:r>
        <w:t xml:space="preserve">Conclusion: Biologists as Architects of Sustainable Futures</w:t>
      </w:r>
    </w:p>
    <w:p>
      <w:pPr>
        <w:pStyle w:val="FirstParagraph"/>
      </w:pPr>
      <w:r>
        <w:t xml:space="preserve">This dissertation affirms that biologists are not merely researchers but strategic partners in shaping Morocco's urban and ecological destiny. In Casablanca—a city emblematic of Morocco's modern aspirations—biological science has evolved from academic pursuit to a cornerstone of sustainable development. The work of these dedicated</w:t>
      </w:r>
      <w:r>
        <w:t xml:space="preserve"> </w:t>
      </w:r>
      <w:r>
        <w:rPr>
          <w:iCs/>
          <w:i/>
        </w:rPr>
        <w:t xml:space="preserve">Biologist</w:t>
      </w:r>
      <w:r>
        <w:t xml:space="preserve">s directly influences water security, disease prevention, coastal protection, and economic innovation across Morocco Casablanca and beyond. As climate change intensifies regional pressures, their role will only grow more vital. For Morocco to achieve its vision as a North African leader in environmental stewardship and health innovation, it must invest not just in laboratories but in the human capital of biologists—ensuring that every scientific discovery from Casablanca's labs translates into tangible progress for the nation.</w:t>
      </w:r>
    </w:p>
    <w:p>
      <w:pPr>
        <w:pStyle w:val="BodyText"/>
      </w:pPr>
      <w:r>
        <w:t xml:space="preserve">Ultimately, this dissertation contends that prioritizing biological sciences within Morocco Casablanca isn't merely an academic exercise; it is a pragmatic necessity for national resilience. The future of our cities, coastlines, and public health depends on the expertise of biologists who understand both the intricate science and the unique context of Morocco Casablanca.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Biologists in Morocco Casablanca</dc:title>
  <dc:creator/>
  <dc:language>en</dc:language>
  <cp:keywords/>
  <dcterms:created xsi:type="dcterms:W3CDTF">2026-07-15T18:00:46Z</dcterms:created>
  <dcterms:modified xsi:type="dcterms:W3CDTF">2026-07-15T18:00:46Z</dcterms:modified>
</cp:coreProperties>
</file>

<file path=docProps/custom.xml><?xml version="1.0" encoding="utf-8"?>
<Properties xmlns="http://schemas.openxmlformats.org/officeDocument/2006/custom-properties" xmlns:vt="http://schemas.openxmlformats.org/officeDocument/2006/docPropsVTypes"/>
</file>