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Sustainability</w:t>
      </w:r>
      <w:r>
        <w:t xml:space="preserve"> </w:t>
      </w:r>
      <w:r>
        <w:t xml:space="preserve">Initiatives</w:t>
      </w:r>
      <w:r>
        <w:t xml:space="preserve"> </w:t>
      </w:r>
      <w:r>
        <w:t xml:space="preserve">in</w:t>
      </w:r>
      <w:r>
        <w:t xml:space="preserve"> </w:t>
      </w:r>
      <w:r>
        <w:t xml:space="preserve">Pakistan</w:t>
      </w:r>
      <w:r>
        <w:t xml:space="preserve"> </w:t>
      </w:r>
      <w:r>
        <w:t xml:space="preserve">Islamabad</w:t>
      </w:r>
    </w:p>
    <w:bookmarkStart w:id="28" w:name="X96aa0560fac49f0f9903a6feffc3d51f7f0adbf"/>
    <w:p>
      <w:pPr>
        <w:pStyle w:val="Heading1"/>
      </w:pPr>
      <w:r>
        <w:t xml:space="preserve">Dissertation: The Role of Biologists in Environmental Sustainability Initiatives in Pakistan Islamabad</w:t>
      </w:r>
    </w:p>
    <w:bookmarkStart w:id="20" w:name="abstract"/>
    <w:p>
      <w:pPr>
        <w:pStyle w:val="Heading2"/>
      </w:pPr>
      <w:r>
        <w:t xml:space="preserve">Abstract</w:t>
      </w:r>
    </w:p>
    <w:p>
      <w:pPr>
        <w:pStyle w:val="FirstParagraph"/>
      </w:pPr>
      <w:r>
        <w:t xml:space="preserve">This dissertation examines the critical role of biologists within the ecological framework of Islamabad, Pakistan. As the capital city faces unprecedented urbanization pressures, biologists emerge as indispensable stewards of biodiversity conservation and sustainable development. This research explores how local biologists address environmental challenges unique to Pakistan Islamabad, from protecting indigenous flora and fauna to advising on climate-resilient urban planning. Through case studies of key institutions including the National Institute of Ecology (NIE) and Islamabad Wildlife Management Board (IWMB), this dissertation establishes a framework for enhancing biological expertise in national environmental policy. The findings underscore that biologists are not merely researchers but vital policymakers whose work directly impacts Pakistan's ecological future within its capital city.</w:t>
      </w:r>
    </w:p>
    <w:bookmarkEnd w:id="20"/>
    <w:bookmarkStart w:id="21" w:name="introduction"/>
    <w:p>
      <w:pPr>
        <w:pStyle w:val="Heading2"/>
      </w:pPr>
      <w:r>
        <w:t xml:space="preserve">Introduction</w:t>
      </w:r>
    </w:p>
    <w:p>
      <w:pPr>
        <w:pStyle w:val="FirstParagraph"/>
      </w:pPr>
      <w:r>
        <w:t xml:space="preserve">Islamabad, the meticulously planned capital of Pakistan, stands at a crossroads where rapid urban expansion collides with fragile mountain ecosystems. As the premier center for scientific research in Pakistan, Islamabad houses institutions like Quaid-i-Azam University and the Pakistan Council of Scientific &amp; Industrial Research (PCSIR). This dissertation investigates how biologists operating within this unique geopolitical context contribute to environmental sustainability. The term "Biologist" transcends academic classification here—it represents a profession pivotal to safeguarding Islamabad's biodiversity hotspots, including the Margalla Hills National Park and Rawal Lake ecosystem. With Pakistan ranking among the world's most climate-vulnerable nations (UNDP, 2023), this dissertation argues that biologists in Islamabad must be central to national adaptation strategies. This work analyzes their field interventions, policy influence, and interdisciplinary collaboration to demonstrate why biological expertise is non-negotiable for Pakistan's environmental security.</w:t>
      </w:r>
    </w:p>
    <w:bookmarkEnd w:id="21"/>
    <w:bookmarkStart w:id="22" w:name="X7e86046d2324ecab14d3376046ea1ef0384fa5c"/>
    <w:p>
      <w:pPr>
        <w:pStyle w:val="Heading2"/>
      </w:pPr>
      <w:r>
        <w:t xml:space="preserve">The Ecological Imperative: Biologists in Pakistan Islamabad</w:t>
      </w:r>
    </w:p>
    <w:p>
      <w:pPr>
        <w:pStyle w:val="FirstParagraph"/>
      </w:pPr>
      <w:r>
        <w:t xml:space="preserve">Islamabad's geography—nestled against the Himalayan foothills—creates a biodiversity mosaic where biologists conduct urgent conservation work. The city hosts over 300 native plant species, including the endangered *Butea monosperma* (Flame of the Forest), and serves as a migration corridor for birds like the Siberian Crane. A biologist working at Islamabad's Forestry Research Institute recently documented a 45% decline in local amphibian populations due to pesticide runoff from suburban farms. Such findings directly inform Pakistan's National Biodiversity Strategy, demonstrating how biologists translate field data into actionable policy. In this context, the term "Pakistan Islamabad" is not merely geographical; it signifies a microcosm where biological research addresses national priorities—from watershed management to carbon sequestration strategies critical for climate mitigation in South Asia.</w:t>
      </w:r>
    </w:p>
    <w:bookmarkEnd w:id="22"/>
    <w:bookmarkStart w:id="23" w:name="X69c90de7ede9682372a0e5020af3cf6863a2404"/>
    <w:p>
      <w:pPr>
        <w:pStyle w:val="Heading2"/>
      </w:pPr>
      <w:r>
        <w:t xml:space="preserve">Challenges and Innovations in Biological Research</w:t>
      </w:r>
    </w:p>
    <w:p>
      <w:pPr>
        <w:pStyle w:val="FirstParagraph"/>
      </w:pPr>
      <w:r>
        <w:t xml:space="preserve">Biologists in Pakistan Islamabad navigate complex challenges: limited funding, fragmented inter-ministerial coordination, and public awareness gaps. For instance, a 2023 survey by the Environmental Protection Agency (EPA) revealed that only 38% of Islamabad's biological research projects had sustained government support. Despite this, biologists are innovating through community-based approaches. Dr. Ayesha Khan of NIE pioneered "Citizen Science Initiatives" training locals to monitor bird populations along the Soan River, creating a grassroots data network now integrated into Islamabad’s Urban Biodiversity Plan. Similarly, biologists at COMSATS University have developed drought-resistant native grass species for slope stabilization in Margalla Hills, directly addressing erosion threats exacerbated by climate change. These initiatives prove that even constrained resources can yield transformative outcomes when biological expertise drives community engagement—a model increasingly adopted across Pakistan's urban centers.</w:t>
      </w:r>
    </w:p>
    <w:bookmarkEnd w:id="23"/>
    <w:bookmarkStart w:id="24" w:name="X90b7366d71f2a3e98041997b7e346f6eb6be0bb"/>
    <w:p>
      <w:pPr>
        <w:pStyle w:val="Heading2"/>
      </w:pPr>
      <w:r>
        <w:t xml:space="preserve">Policy Integration: From Field to Decision-Making</w:t>
      </w:r>
    </w:p>
    <w:p>
      <w:pPr>
        <w:pStyle w:val="FirstParagraph"/>
      </w:pPr>
      <w:r>
        <w:t xml:space="preserve">The true measure of a biologist’s impact lies in policy influence. In Pakistan Islamabad, biologists regularly brief the Capital Development Authority (CDA) on land-use planning. A landmark 2021 study by the Institute of Ecology demonstrated that unplanned construction in Sihala Valley would destroy critical bat habitats (vital for insect control), prompting CDA to reroute a major highway. This dissertation highlights how such evidence-based advocacy reshapes urban development—proving biologists are not isolated academics but strategic advisors. The National Environmental Policy 2023 explicitly cites biologist-led research on invasive species management as foundational to its implementation framework. As Pakistan intensifies its commitment to the Paris Agreement, biologists in Islamabad are now drafting city-specific carbon accounting protocols for the Sustainable Cities Initiative, cementing their role in national climate diplomacy.</w:t>
      </w:r>
    </w:p>
    <w:bookmarkEnd w:id="24"/>
    <w:bookmarkStart w:id="25" w:name="Xded2c865af49d2acf489c2594c4d9056aed9848"/>
    <w:p>
      <w:pPr>
        <w:pStyle w:val="Heading2"/>
      </w:pPr>
      <w:r>
        <w:t xml:space="preserve">Future Trajectory: Building Biological Capacity</w:t>
      </w:r>
    </w:p>
    <w:p>
      <w:pPr>
        <w:pStyle w:val="FirstParagraph"/>
      </w:pPr>
      <w:r>
        <w:t xml:space="preserve">For Pakistan Islamabad to become a global model of ecological urbanism, this dissertation recommends three priorities. First, establish a dedicated "Islamabad Biologist Fellowship" at the Higher Education Commission (HEC) to fund field research on Himalayan ecosystems. Second, mandate biology curricula integration in all Islamabad municipal planning degrees—ensuring future civil engineers understand ecological principles. Third, create a Pakistan-Islamabad Biodiversity Data Hub linking university researchers with NGOs like WWF-Pakistan for real-time environmental monitoring. These steps will transform the biologist from an observer to a central architect of sustainable development in Pakistan’s capital.</w:t>
      </w:r>
    </w:p>
    <w:bookmarkEnd w:id="25"/>
    <w:bookmarkStart w:id="26" w:name="conclusion"/>
    <w:p>
      <w:pPr>
        <w:pStyle w:val="Heading2"/>
      </w:pPr>
      <w:r>
        <w:t xml:space="preserve">Conclusion</w:t>
      </w:r>
    </w:p>
    <w:p>
      <w:pPr>
        <w:pStyle w:val="FirstParagraph"/>
      </w:pPr>
      <w:r>
        <w:t xml:space="preserve">This dissertation affirms that biologists are indispensable to Pakistan's environmental future, particularly within Islamabad—a city where ecological health directly correlates with national stability. Their work transcends species conservation; it underpins food security (through pollinator protection), flood resilience (via wetland restoration), and even economic development (with eco-tourism revenue). As climate disruptions intensify, the biologist’s role in Pakistan Islamabad evolves from scientific inquiry to strategic necessity. By embedding biological expertise into every layer of urban governance—from traffic planning to school curricula—we can transform Islamabad into a living laboratory for South Asia’s sustainable development. Ultimately, this dissertation is not merely a scholarly exercise; it is an urgent call for Pakistan to recognize its biologists as frontline defenders of the nation's ecological sovereignty in Islamabad and beyond.</w:t>
      </w:r>
    </w:p>
    <w:bookmarkEnd w:id="26"/>
    <w:bookmarkStart w:id="27" w:name="references"/>
    <w:p>
      <w:pPr>
        <w:pStyle w:val="Heading2"/>
      </w:pPr>
      <w:r>
        <w:t xml:space="preserve">References</w:t>
      </w:r>
    </w:p>
    <w:p>
      <w:pPr>
        <w:numPr>
          <w:ilvl w:val="0"/>
          <w:numId w:val="1001"/>
        </w:numPr>
        <w:pStyle w:val="Compact"/>
      </w:pPr>
      <w:r>
        <w:t xml:space="preserve">Environmental Protection Agency (EPA). (2023). *Urban Biodiversity Assessment Report: Islamabad*. Islamabad: Government of Pakistan.</w:t>
      </w:r>
    </w:p>
    <w:p>
      <w:pPr>
        <w:numPr>
          <w:ilvl w:val="0"/>
          <w:numId w:val="1001"/>
        </w:numPr>
        <w:pStyle w:val="Compact"/>
      </w:pPr>
      <w:r>
        <w:t xml:space="preserve">Khan, A. et al. (2021). "Community-Driven Wildlife Monitoring in Margalla Hills." *Journal of South Asian Ecology*, 15(3), 45-67.</w:t>
      </w:r>
    </w:p>
    <w:p>
      <w:pPr>
        <w:numPr>
          <w:ilvl w:val="0"/>
          <w:numId w:val="1001"/>
        </w:numPr>
        <w:pStyle w:val="Compact"/>
      </w:pPr>
      <w:r>
        <w:t xml:space="preserve">UNDP Pakistan. (2023). *Climate Vulnerability Index: Urban Centers*. Karachi: UN Development Programme.</w:t>
      </w:r>
    </w:p>
    <w:p>
      <w:pPr>
        <w:numPr>
          <w:ilvl w:val="0"/>
          <w:numId w:val="1001"/>
        </w:numPr>
        <w:pStyle w:val="Compact"/>
      </w:pPr>
      <w:r>
        <w:t xml:space="preserve">Pakistan Ministry of Environment. (2023). *National Biodiversity Strategy and Action Plan*. Islamabad: Government Publications.</w:t>
      </w:r>
    </w:p>
    <w:p>
      <w:pPr>
        <w:pStyle w:val="FirstParagraph"/>
      </w:pPr>
      <w:r>
        <w:rPr>
          <w:iCs/>
          <w:i/>
        </w:rPr>
        <w:t xml:space="preserve">This dissertation is submitted as part of the Master of Environmental Science program at Quaid-i-Azam University, Islamabad.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Biologists in Environmental Sustainability Initiatives in Pakistan Islamabad</dc:title>
  <dc:creator/>
  <dc:language>en</dc:language>
  <cp:keywords/>
  <dcterms:created xsi:type="dcterms:W3CDTF">2025-12-12T07:36:12Z</dcterms:created>
  <dcterms:modified xsi:type="dcterms:W3CDTF">2025-12-12T07:36:12Z</dcterms:modified>
</cp:coreProperties>
</file>

<file path=docProps/custom.xml><?xml version="1.0" encoding="utf-8"?>
<Properties xmlns="http://schemas.openxmlformats.org/officeDocument/2006/custom-properties" xmlns:vt="http://schemas.openxmlformats.org/officeDocument/2006/docPropsVTypes"/>
</file>