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Biologist</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Context</w:t>
      </w:r>
    </w:p>
    <w:bookmarkStart w:id="26" w:name="X5f226bfee1caf1e7f7150d44aa2f8483e0bf31d"/>
    <w:p>
      <w:pPr>
        <w:pStyle w:val="Heading1"/>
      </w:pPr>
      <w:r>
        <w:t xml:space="preserve">Dissertation on Contemporary Biological Research and Professional Practice within the Scientific Community of Saint Petersburg, Russia</w:t>
      </w:r>
    </w:p>
    <w:p>
      <w:pPr>
        <w:pStyle w:val="FirstParagraph"/>
      </w:pPr>
      <w:r>
        <w:rPr>
          <w:bCs/>
          <w:b/>
        </w:rPr>
        <w:t xml:space="preserve">Abstract:</w:t>
      </w:r>
      <w:r>
        <w:t xml:space="preserve"> </w:t>
      </w:r>
      <w:r>
        <w:t xml:space="preserve">This dissertation examines the evolving professional landscape, research priorities, and societal contributions of Biologists operating within the scientific ecosystem of Saint Petersburg, Russia. Focusing on the unique geographical, historical, and institutional context of Russia's cultural capital and second-largest city, it argues that Biologists in Saint Petersburg occupy a pivotal position at the intersection of fundamental discovery and applied environmental solutions critical to national and regional sustainability. The study synthesizes current research trajectories across key institutions like Saint Petersburg State University (SPbSU), the Russian Academy of Sciences' institutes, and specialized centers, demonstrating how their work directly addresses pressing challenges relevant to Russia's biodiversity conservation strategies, public health initiatives, and climate adaptation planning. This analysis underscores the indispensable role of the Biologist in Saint Petersburg as a driver for scientific advancement within Russia's academic framework.</w:t>
      </w:r>
    </w:p>
    <w:bookmarkStart w:id="20" w:name="X8b7e7efb39d4d523725a37c43a0e12e2ef2c09c"/>
    <w:p>
      <w:pPr>
        <w:pStyle w:val="Heading2"/>
      </w:pPr>
      <w:r>
        <w:t xml:space="preserve">1. Introduction: The Saint Petersburg Nexus for Biological Science in Russia</w:t>
      </w:r>
    </w:p>
    <w:p>
      <w:pPr>
        <w:pStyle w:val="FirstParagraph"/>
      </w:pPr>
      <w:r>
        <w:t xml:space="preserve">Saint Petersburg, often referred to as "Russia's Window to Europe," has historically been a cornerstone of Russian scientific inquiry since its founding by Peter the Great. Its enduring legacy in biology is deeply embedded within the fabric of Russian academia and research. Today, as a vibrant metropolis housing numerous prestigious institutions and hosting significant biodiversity hotspots (including the Neva River estuary, Gulf of Finland wetlands, and proximity to Arctic ecosystems), Saint Petersburg remains an indispensable hub for Biological research within Russia. The dissertation explores how the professional identity of the modern Biologist operating in this specific Russian context is shaped by unique opportunities, institutional structures, and critical regional challenges.</w:t>
      </w:r>
    </w:p>
    <w:bookmarkEnd w:id="20"/>
    <w:bookmarkStart w:id="21" w:name="X2247db0250b6a1d8d9243ccf07fad89aa1b3d34"/>
    <w:p>
      <w:pPr>
        <w:pStyle w:val="Heading2"/>
      </w:pPr>
      <w:r>
        <w:t xml:space="preserve">2. Institutional Framework: Where Russia's Biologists Thrive</w:t>
      </w:r>
    </w:p>
    <w:p>
      <w:pPr>
        <w:pStyle w:val="FirstParagraph"/>
      </w:pPr>
      <w:r>
        <w:t xml:space="preserve">The scholarly environment for a Biologist in Saint Petersburg is defined by world-class institutions. The Faculty of Biology at SPbSU, established in 1807, is one of the oldest and most respected centers for biological education and research in Russia. Coupled with the presence of leading institutes under the Russian Academy of Sciences (RAS), such as the Institute of Zoology, the Institute for Biological Problems of the North (IBPN), and specialized facilities like The Karpov Institute of Biochemistry, Saint Petersburg offers an unparalleled concentration of resources. A Dissertation in this field must acknowledge that it is within these specific Russian academic and research frameworks—characterized by their deep historical roots and modern infrastructure—that Biologists conduct their essential work. These institutions provide the necessary platforms for collaborative projects addressing Russia's national interests in ecology, genetics, and biotechnology.</w:t>
      </w:r>
    </w:p>
    <w:bookmarkEnd w:id="21"/>
    <w:bookmarkStart w:id="22" w:name="X274822811a48ac5aa33ed4f71638cdd4b2733d3"/>
    <w:p>
      <w:pPr>
        <w:pStyle w:val="Heading2"/>
      </w:pPr>
      <w:r>
        <w:t xml:space="preserve">3. Contemporary Research Priorities: Addressing Regional and National Imperatives</w:t>
      </w:r>
    </w:p>
    <w:p>
      <w:pPr>
        <w:pStyle w:val="FirstParagraph"/>
      </w:pPr>
      <w:r>
        <w:t xml:space="preserve">The research focus of Biologists in Saint Petersburg is intrinsically linked to the ecological realities of Northwest Russia. Key priorities identified within this Dissertation include:</w:t>
      </w:r>
    </w:p>
    <w:p>
      <w:pPr>
        <w:numPr>
          <w:ilvl w:val="0"/>
          <w:numId w:val="1001"/>
        </w:numPr>
        <w:pStyle w:val="Compact"/>
      </w:pPr>
      <w:r>
        <w:rPr>
          <w:bCs/>
          <w:b/>
        </w:rPr>
        <w:t xml:space="preserve">Arctic and Subarctic Ecosystem Monitoring:</w:t>
      </w:r>
      <w:r>
        <w:t xml:space="preserve"> </w:t>
      </w:r>
      <w:r>
        <w:t xml:space="preserve">Investigating climate change impacts on species distribution, migration patterns, and biodiversity in the rapidly changing Arctic regions adjacent to Russia's northwest coast. This work is vital for national environmental policy.</w:t>
      </w:r>
    </w:p>
    <w:p>
      <w:pPr>
        <w:numPr>
          <w:ilvl w:val="0"/>
          <w:numId w:val="1001"/>
        </w:numPr>
        <w:pStyle w:val="Compact"/>
      </w:pPr>
      <w:r>
        <w:rPr>
          <w:bCs/>
          <w:b/>
        </w:rPr>
        <w:t xml:space="preserve">Baltic Sea Marine Ecology:</w:t>
      </w:r>
      <w:r>
        <w:t xml:space="preserve"> </w:t>
      </w:r>
      <w:r>
        <w:t xml:space="preserve">Studying pollution (including microplastics), eutrophication, and invasive species within the Gulf of Finland – a critical waterway directly bordering Saint Petersburg. Biologists here are at the forefront of marine conservation efforts relevant to Russia's coastal zone management.</w:t>
      </w:r>
    </w:p>
    <w:p>
      <w:pPr>
        <w:numPr>
          <w:ilvl w:val="0"/>
          <w:numId w:val="1001"/>
        </w:numPr>
        <w:pStyle w:val="Compact"/>
      </w:pPr>
      <w:r>
        <w:rPr>
          <w:bCs/>
          <w:b/>
        </w:rPr>
        <w:t xml:space="preserve">Applied Molecular Biology &amp; Biomedicine:</w:t>
      </w:r>
      <w:r>
        <w:t xml:space="preserve"> </w:t>
      </w:r>
      <w:r>
        <w:t xml:space="preserve">Advancing research in genetics, immunology, and molecular diagnostics at institutions like SPbSU and the Research Center for Medical Genetics, contributing directly to improving public health outcomes within Russia.</w:t>
      </w:r>
    </w:p>
    <w:bookmarkEnd w:id="22"/>
    <w:bookmarkStart w:id="23" w:name="X6168d6e0e98bdd1e158d94c6e4fb56173d56ef7"/>
    <w:p>
      <w:pPr>
        <w:pStyle w:val="Heading2"/>
      </w:pPr>
      <w:r>
        <w:t xml:space="preserve">4. The Evolving Professional Role of the Biologist in Russia's Saint Petersburg</w:t>
      </w:r>
    </w:p>
    <w:p>
      <w:pPr>
        <w:pStyle w:val="FirstParagraph"/>
      </w:pPr>
      <w:r>
        <w:t xml:space="preserve">The contemporary Biologist operating in Saint Petersburg transcends traditional laboratory or fieldwork roles. This Dissertation highlights their increasing engagement as:</w:t>
      </w:r>
    </w:p>
    <w:p>
      <w:pPr>
        <w:numPr>
          <w:ilvl w:val="0"/>
          <w:numId w:val="1002"/>
        </w:numPr>
        <w:pStyle w:val="Compact"/>
      </w:pPr>
      <w:r>
        <w:rPr>
          <w:bCs/>
          <w:b/>
        </w:rPr>
        <w:t xml:space="preserve">Policy Advisors:</w:t>
      </w:r>
      <w:r>
        <w:t xml:space="preserve"> </w:t>
      </w:r>
      <w:r>
        <w:t xml:space="preserve">Providing evidence-based scientific input to regional and federal authorities on environmental protection laws, conservation strategies for protected areas (like the Leningrad Oblast reserves), and sustainable resource management – directly influencing Russia's ecological governance.</w:t>
      </w:r>
    </w:p>
    <w:p>
      <w:pPr>
        <w:numPr>
          <w:ilvl w:val="0"/>
          <w:numId w:val="1002"/>
        </w:numPr>
        <w:pStyle w:val="Compact"/>
      </w:pPr>
      <w:r>
        <w:rPr>
          <w:bCs/>
          <w:b/>
        </w:rPr>
        <w:t xml:space="preserve">Science Communicators:</w:t>
      </w:r>
      <w:r>
        <w:t xml:space="preserve"> </w:t>
      </w:r>
      <w:r>
        <w:t xml:space="preserve">Engaging with public audiences through museums (e.g., Zoological Museum of SPbSU), universities, and media to foster scientific literacy about biodiversity, health risks, and environmental stewardship within the Russian context.</w:t>
      </w:r>
    </w:p>
    <w:p>
      <w:pPr>
        <w:numPr>
          <w:ilvl w:val="0"/>
          <w:numId w:val="1002"/>
        </w:numPr>
        <w:pStyle w:val="Compact"/>
      </w:pPr>
      <w:r>
        <w:rPr>
          <w:bCs/>
          <w:b/>
        </w:rPr>
        <w:t xml:space="preserve">International Collaborators:</w:t>
      </w:r>
      <w:r>
        <w:t xml:space="preserve"> </w:t>
      </w:r>
      <w:r>
        <w:t xml:space="preserve">Leading or participating in cross-border projects (e.g., with Nordic countries) on Baltic Sea ecology or Arctic research, enhancing Saint Petersburg's reputation as a key node for international biological science within Russia's scientific diplomacy framework.</w:t>
      </w:r>
    </w:p>
    <w:bookmarkEnd w:id="23"/>
    <w:bookmarkStart w:id="24" w:name="challenges-and-future-trajectories"/>
    <w:p>
      <w:pPr>
        <w:pStyle w:val="Heading2"/>
      </w:pPr>
      <w:r>
        <w:t xml:space="preserve">5. Challenges and Future Trajectories</w:t>
      </w:r>
    </w:p>
    <w:p>
      <w:pPr>
        <w:pStyle w:val="FirstParagraph"/>
      </w:pPr>
      <w:r>
        <w:t xml:space="preserve">Despite its strengths, the Biologist in Saint Petersburg faces challenges common to Russian science: navigating funding constraints, bureaucratic processes, and the need for greater alignment with global research standards while maintaining unique national perspectives. The Dissertation identifies critical future directions:</w:t>
      </w:r>
    </w:p>
    <w:p>
      <w:pPr>
        <w:numPr>
          <w:ilvl w:val="0"/>
          <w:numId w:val="1003"/>
        </w:numPr>
        <w:pStyle w:val="Compact"/>
      </w:pPr>
      <w:r>
        <w:t xml:space="preserve">Strengthening interdisciplinary collaboration between Biologists and data scientists (Big Data, AI) to model complex ecological systems.</w:t>
      </w:r>
    </w:p>
    <w:p>
      <w:pPr>
        <w:numPr>
          <w:ilvl w:val="0"/>
          <w:numId w:val="1003"/>
        </w:numPr>
        <w:pStyle w:val="Compact"/>
      </w:pPr>
      <w:r>
        <w:t xml:space="preserve">Expanding focus on urban biodiversity within the Saint Petersburg metropolitan area as a model for sustainable city planning in Russia.</w:t>
      </w:r>
    </w:p>
    <w:p>
      <w:pPr>
        <w:numPr>
          <w:ilvl w:val="0"/>
          <w:numId w:val="1003"/>
        </w:numPr>
        <w:pStyle w:val="Compact"/>
      </w:pPr>
      <w:r>
        <w:t xml:space="preserve">Developing more robust pathways for Biologists to translate fundamental research into tangible public benefits across sectors like agriculture, medicine, and environmental policy within Russia's evolving economic landscape.</w:t>
      </w:r>
    </w:p>
    <w:bookmarkEnd w:id="24"/>
    <w:bookmarkStart w:id="25" w:name="X52b2c554c0de9f6a1b2e0101320caa7d9b50d18"/>
    <w:p>
      <w:pPr>
        <w:pStyle w:val="Heading2"/>
      </w:pPr>
      <w:r>
        <w:t xml:space="preserve">6. Conclusion: The Indispensable Biologist in Saint Petersburg</w:t>
      </w:r>
    </w:p>
    <w:p>
      <w:pPr>
        <w:pStyle w:val="FirstParagraph"/>
      </w:pPr>
      <w:r>
        <w:t xml:space="preserve">This Dissertation conclusively argues that the role of the Biologist within Russia's Saint Petersburg scientific community is not merely significant but fundamentally indispensable to addressing the nation's most pressing biological and environmental challenges. From safeguarding Arctic ecosystems through foundational research at RAS institutes, to protecting the Baltic Sea environment crucial for Saint Petersburg's own sustainability, to advancing biomedical knowledge for public health in Russia, Biologists are actively shaping the scientific and practical landscape. Their work within this specific Russian context – leveraging Saint Petersburg's unique historical legacy and geographical position – directly contributes to national scientific prestige, environmental security, and public well-being. As Russia continues its strategic investments in science and technology, the professional contributions of Biologists in Saint Petersburg will remain a cornerstone of sustainable development for the nation. Future dissertations must continue to explore how this vital profession can be further empowered within the Russian academic and policy ecosystem to meet escalating global challenges from a uniquely Saint Petersburg perspective.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Biologist in Russia's Saint Petersburg Context</dc:title>
  <dc:creator/>
  <dc:language>en</dc:language>
  <cp:keywords/>
  <dcterms:created xsi:type="dcterms:W3CDTF">2026-07-23T17:17:15Z</dcterms:created>
  <dcterms:modified xsi:type="dcterms:W3CDTF">2026-07-23T17:17:15Z</dcterms:modified>
</cp:coreProperties>
</file>

<file path=docProps/custom.xml><?xml version="1.0" encoding="utf-8"?>
<Properties xmlns="http://schemas.openxmlformats.org/officeDocument/2006/custom-properties" xmlns:vt="http://schemas.openxmlformats.org/officeDocument/2006/docPropsVTypes"/>
</file>