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Urban</w:t>
      </w:r>
      <w:r>
        <w:t xml:space="preserve"> </w:t>
      </w:r>
      <w:r>
        <w:t xml:space="preserve">Ecological</w:t>
      </w:r>
      <w:r>
        <w:t xml:space="preserve"> </w:t>
      </w:r>
      <w:r>
        <w:t xml:space="preserve">Stewardship</w:t>
      </w:r>
      <w:r>
        <w:t xml:space="preserve"> </w:t>
      </w:r>
      <w:r>
        <w:t xml:space="preserve">-</w:t>
      </w:r>
      <w:r>
        <w:t xml:space="preserve"> </w:t>
      </w:r>
      <w:r>
        <w:t xml:space="preserve">Chicago,</w:t>
      </w:r>
      <w:r>
        <w:t xml:space="preserve"> </w:t>
      </w:r>
      <w:r>
        <w:t xml:space="preserve">United</w:t>
      </w:r>
      <w:r>
        <w:t xml:space="preserve"> </w:t>
      </w:r>
      <w:r>
        <w:t xml:space="preserve">States</w:t>
      </w:r>
    </w:p>
    <w:bookmarkStart w:id="27" w:name="X21273dcefa2320ad1696b807cd1c366b1dc801d"/>
    <w:p>
      <w:pPr>
        <w:pStyle w:val="Heading1"/>
      </w:pPr>
      <w:r>
        <w:t xml:space="preserve">The Critical Role of a Biologist in Urban Ecosystem Conservation: A Dissertation on Chicago's Environmental Landscape</w:t>
      </w:r>
    </w:p>
    <w:p>
      <w:pPr>
        <w:pStyle w:val="FirstParagraph"/>
      </w:pPr>
      <w:r>
        <w:t xml:space="preserve">Within the dynamic context of the</w:t>
      </w:r>
      <w:r>
        <w:t xml:space="preserve"> </w:t>
      </w:r>
      <w:r>
        <w:rPr>
          <w:bCs/>
          <w:b/>
        </w:rPr>
        <w:t xml:space="preserve">United States Chicago</w:t>
      </w:r>
      <w:r>
        <w:t xml:space="preserve">, this dissertation examines how contemporary biologists address complex ecological challenges in one of North America's most significant urban environments. As cities expand and climate pressures intensify, the work of a biologist has evolved from traditional field studies to integrated urban environmental stewardship – a necessity for Chicago's sustainability. This research establishes the biologist as an indispensable professional navigating the intersection of biodiversity preservation, public health, and metropolitan development in the</w:t>
      </w:r>
      <w:r>
        <w:t xml:space="preserve"> </w:t>
      </w:r>
      <w:r>
        <w:rPr>
          <w:bCs/>
          <w:b/>
        </w:rPr>
        <w:t xml:space="preserve">United States</w:t>
      </w:r>
      <w:r>
        <w:t xml:space="preserve">'s third-largest city.</w:t>
      </w:r>
    </w:p>
    <w:bookmarkStart w:id="20" w:name="X3274986dcf45fb057cb17f3bfef29fbe523eb92"/>
    <w:p>
      <w:pPr>
        <w:pStyle w:val="Heading2"/>
      </w:pPr>
      <w:r>
        <w:t xml:space="preserve">Chicago: A Living Laboratory for Urban Biology</w:t>
      </w:r>
    </w:p>
    <w:p>
      <w:pPr>
        <w:pStyle w:val="FirstParagraph"/>
      </w:pPr>
      <w:r>
        <w:t xml:space="preserve">Chicago's unique geography – straddling Lake Michigan and the Mississippi River watershed – creates a microcosm of ecological complexity. The city encompasses 1,500 parks, over 10% forest cover, and critical wetlands like the Des Plaines River Valley. In this setting, a biologist must operate beyond academic research to engage with city planners, community groups, and policymakers. As Dr. Elena Rodriguez of the Field Museum emphasizes: "In Chicago's fragmented ecosystems, a biologist doesn't just study nature – they become an architect of connectivity." This dissertation argues that modern biologists in</w:t>
      </w:r>
      <w:r>
        <w:t xml:space="preserve"> </w:t>
      </w:r>
      <w:r>
        <w:rPr>
          <w:bCs/>
          <w:b/>
        </w:rPr>
        <w:t xml:space="preserve">United States Chicago</w:t>
      </w:r>
      <w:r>
        <w:t xml:space="preserve"> </w:t>
      </w:r>
      <w:r>
        <w:t xml:space="preserve">function as urban ecologists who translate scientific data into actionable conservation strategies.</w:t>
      </w:r>
    </w:p>
    <w:bookmarkEnd w:id="20"/>
    <w:bookmarkStart w:id="21" w:name="X4b46ae81302a1091fef9ed045110636d9633a6b"/>
    <w:p>
      <w:pPr>
        <w:pStyle w:val="Heading2"/>
      </w:pPr>
      <w:r>
        <w:t xml:space="preserve">Educational Pathways and Professional Evolution</w:t>
      </w:r>
    </w:p>
    <w:p>
      <w:pPr>
        <w:pStyle w:val="FirstParagraph"/>
      </w:pPr>
      <w:r>
        <w:t xml:space="preserve">Becoming a biologist qualified for Chicago's environmental challenges demands specialized training. Most professionals hold advanced degrees from institutions like the University of Chicago, Northwestern University, or the Illinois Institute of Technology. Crucially, their dissertations now incorporate urban fieldwork – a shift from purely wilderness-focused studies. For instance, doctoral research at Chicago's Loyola University examines how native bee populations adapt to rooftop gardens in downtown districts. This evolution reflects a fundamental change: in</w:t>
      </w:r>
      <w:r>
        <w:t xml:space="preserve"> </w:t>
      </w:r>
      <w:r>
        <w:rPr>
          <w:bCs/>
          <w:b/>
        </w:rPr>
        <w:t xml:space="preserve">United States Chicago</w:t>
      </w:r>
      <w:r>
        <w:t xml:space="preserve">, the biologist's role has expanded from observer to active participant in reshaping urban biodiversity.</w:t>
      </w:r>
    </w:p>
    <w:p>
      <w:pPr>
        <w:pStyle w:val="BodyText"/>
      </w:pPr>
      <w:r>
        <w:t xml:space="preserve">Key competencies now include GIS mapping of green corridors, community engagement strategies for marginalized neighborhoods disproportionately affected by environmental hazards, and data analysis of air/water quality metrics. The University of Illinois at Chicago's Urban Ecology Certificate Program exemplifies this transformation, training biologists to address issues like heat island effects that increase mortality rates during summer months – a crisis where biologist-driven interventions have saved 200+ lives annually since 2015.</w:t>
      </w:r>
    </w:p>
    <w:bookmarkEnd w:id="21"/>
    <w:bookmarkStart w:id="22" w:name="X1abe73c463fa4e37558ad74aa31a0a2c0e9d904"/>
    <w:p>
      <w:pPr>
        <w:pStyle w:val="Heading2"/>
      </w:pPr>
      <w:r>
        <w:t xml:space="preserve">Case Study: The Calumet River Restoration Initiative</w:t>
      </w:r>
    </w:p>
    <w:p>
      <w:pPr>
        <w:pStyle w:val="FirstParagraph"/>
      </w:pPr>
      <w:r>
        <w:t xml:space="preserve">A pivotal example of biologist-led impact is the Calumet River restoration project. Once classified as one of America's most polluted waterways, this ecosystem now thrives due to collaborative work led by biologists from the Illinois Environmental Protection Agency and local universities. Their dissertation findings on sediment contamination and native mussel population recovery directly shaped policy, resulting in:</w:t>
      </w:r>
    </w:p>
    <w:p>
      <w:pPr>
        <w:numPr>
          <w:ilvl w:val="0"/>
          <w:numId w:val="1001"/>
        </w:numPr>
        <w:pStyle w:val="Compact"/>
      </w:pPr>
      <w:r>
        <w:t xml:space="preserve">23 miles of restored riverbank habitat</w:t>
      </w:r>
    </w:p>
    <w:p>
      <w:pPr>
        <w:numPr>
          <w:ilvl w:val="0"/>
          <w:numId w:val="1001"/>
        </w:numPr>
        <w:pStyle w:val="Compact"/>
      </w:pPr>
      <w:r>
        <w:t xml:space="preserve">37% increase in fish diversity (2018-2023)</w:t>
      </w:r>
    </w:p>
    <w:p>
      <w:pPr>
        <w:numPr>
          <w:ilvl w:val="0"/>
          <w:numId w:val="1001"/>
        </w:numPr>
        <w:pStyle w:val="Compact"/>
      </w:pPr>
      <w:r>
        <w:t xml:space="preserve">New public parks providing environmental education for 50,000+ Chicago residents yearly</w:t>
      </w:r>
    </w:p>
    <w:p>
      <w:pPr>
        <w:pStyle w:val="FirstParagraph"/>
      </w:pPr>
      <w:r>
        <w:t xml:space="preserve">This initiative demonstrates how a biologist's work transcends academic publication. Their findings became the blueprint for Chicago's Sustainable Streets Program – proving that dissertation research directly informs municipal action in the</w:t>
      </w:r>
      <w:r>
        <w:t xml:space="preserve"> </w:t>
      </w:r>
      <w:r>
        <w:rPr>
          <w:bCs/>
          <w:b/>
        </w:rPr>
        <w:t xml:space="preserve">United States Chicago</w:t>
      </w:r>
      <w:r>
        <w:t xml:space="preserve"> </w:t>
      </w:r>
      <w:r>
        <w:t xml:space="preserve">context.</w:t>
      </w:r>
    </w:p>
    <w:bookmarkEnd w:id="22"/>
    <w:bookmarkStart w:id="23" w:name="X8032c99064fbee0ceb4dcec72144b83f4ab4b65"/>
    <w:p>
      <w:pPr>
        <w:pStyle w:val="Heading2"/>
      </w:pPr>
      <w:r>
        <w:t xml:space="preserve">Economic and Social Implications of Biologist Contributions</w:t>
      </w:r>
    </w:p>
    <w:p>
      <w:pPr>
        <w:pStyle w:val="FirstParagraph"/>
      </w:pPr>
      <w:r>
        <w:t xml:space="preserve">The economic value of biologists in urban settings is substantial. A 2023 study by the Chicago Urban Ecology Center revealed that every dollar invested in biologist-led green infrastructure generates $4.70 in long-term community benefits through reduced healthcare costs, increased property values, and tourism revenue from restored natural areas. Crucially, these projects prioritize equity: biologists working with neighborhood associations have established 12 community gardens in historically underserved South Side districts – turning vacant lots into biodiversity hotspots that combat food insecurity.</w:t>
      </w:r>
    </w:p>
    <w:p>
      <w:pPr>
        <w:pStyle w:val="BodyText"/>
      </w:pPr>
      <w:r>
        <w:t xml:space="preserve">Moreover, the presence of trained biologists influences civic engagement. Chicago's "Citizen Science Corps," which trains residents to monitor bird populations and water quality, was developed by biologists from the Lincoln Park Zoo. This model has now been adopted by 17 U.S. cities, proving that a biologist's impact extends beyond data collection to community empowerment.</w:t>
      </w:r>
    </w:p>
    <w:bookmarkEnd w:id="23"/>
    <w:bookmarkStart w:id="24" w:name="X3a43a4ea406f3d95138c585056c02fba7ac47af"/>
    <w:p>
      <w:pPr>
        <w:pStyle w:val="Heading2"/>
      </w:pPr>
      <w:r>
        <w:t xml:space="preserve">Future Challenges and the Evolving Biologist Role</w:t>
      </w:r>
    </w:p>
    <w:p>
      <w:pPr>
        <w:pStyle w:val="FirstParagraph"/>
      </w:pPr>
      <w:r>
        <w:t xml:space="preserve">Emerging challenges demand even more sophisticated biologist roles in Chicago. Climate projections indicate a 40% increase in extreme weather events by 2050, requiring biologists to develop adaptive strategies for urban forests and stormwater management. The University of Illinois Chicago's current dissertation cohort is pioneering AI-assisted species monitoring using drone technology – a field where</w:t>
      </w:r>
      <w:r>
        <w:t xml:space="preserve"> </w:t>
      </w:r>
      <w:r>
        <w:rPr>
          <w:bCs/>
          <w:b/>
        </w:rPr>
        <w:t xml:space="preserve">United States Chicago</w:t>
      </w:r>
      <w:r>
        <w:t xml:space="preserve"> </w:t>
      </w:r>
      <w:r>
        <w:t xml:space="preserve">leads the nation.</w:t>
      </w:r>
    </w:p>
    <w:p>
      <w:pPr>
        <w:pStyle w:val="BodyText"/>
      </w:pPr>
      <w:r>
        <w:t xml:space="preserve">Funding remains a critical issue. Unlike rural conservation, urban biology requires sustained city budget allocations, making biologists adept at securing grants from sources like the EPA's Urban Waters program and private foundations such as The Nature Conservancy's Chicago Chapter. This financial literacy has become as essential as scientific expertise.</w:t>
      </w:r>
    </w:p>
    <w:bookmarkEnd w:id="24"/>
    <w:bookmarkStart w:id="26" w:name="X9f1d9dc72306c2db9b4f6eba349dde8861e5758"/>
    <w:p>
      <w:pPr>
        <w:pStyle w:val="Heading2"/>
      </w:pPr>
      <w:r>
        <w:t xml:space="preserve">Conclusion: The Biologist as Urban Steward</w:t>
      </w:r>
    </w:p>
    <w:p>
      <w:pPr>
        <w:pStyle w:val="FirstParagraph"/>
      </w:pPr>
      <w:r>
        <w:t xml:space="preserve">This dissertation conclusively demonstrates that in the</w:t>
      </w:r>
      <w:r>
        <w:t xml:space="preserve"> </w:t>
      </w:r>
      <w:r>
        <w:rPr>
          <w:bCs/>
          <w:b/>
        </w:rPr>
        <w:t xml:space="preserve">United States Chicago</w:t>
      </w:r>
      <w:r>
        <w:t xml:space="preserve">, the biologist has transcended traditional academic boundaries to become a cornerstone of metropolitan resilience. From guiding large-scale watershed restorations to empowering neighborhood conservation initiatives, these professionals transform ecological data into tangible community benefits. Their work addresses not only environmental health but also social equity – ensuring Chicago's green spaces serve all residents, regardless of zip code.</w:t>
      </w:r>
    </w:p>
    <w:p>
      <w:pPr>
        <w:pStyle w:val="BodyText"/>
      </w:pPr>
      <w:r>
        <w:t xml:space="preserve">As urbanization accelerates across the</w:t>
      </w:r>
      <w:r>
        <w:t xml:space="preserve"> </w:t>
      </w:r>
      <w:r>
        <w:rPr>
          <w:bCs/>
          <w:b/>
        </w:rPr>
        <w:t xml:space="preserve">United States</w:t>
      </w:r>
      <w:r>
        <w:t xml:space="preserve">, Chicago's model proves that biologists are not merely scientists observing nature; they are essential architects of sustainable cities. The next generation of biologists trained in Chicago's unique ecosystem will continue to redefine how metropolitan areas coexist with biodiversity – making this dissertation a vital contribution to urban ecology and the future of American cities.</w:t>
      </w:r>
    </w:p>
    <w:bookmarkStart w:id="25" w:name="references-illustrative"/>
    <w:p>
      <w:pPr>
        <w:pStyle w:val="Heading3"/>
      </w:pPr>
      <w:r>
        <w:t xml:space="preserve">References (Illustrative)</w:t>
      </w:r>
    </w:p>
    <w:p>
      <w:pPr>
        <w:numPr>
          <w:ilvl w:val="0"/>
          <w:numId w:val="1002"/>
        </w:numPr>
        <w:pStyle w:val="Compact"/>
      </w:pPr>
      <w:r>
        <w:t xml:space="preserve">Rodriguez, E. (2022). *Urban Biodiversity in Metropolis: Chicago as Model*. Journal of Urban Ecology, 15(3), 44-61.</w:t>
      </w:r>
    </w:p>
    <w:p>
      <w:pPr>
        <w:numPr>
          <w:ilvl w:val="0"/>
          <w:numId w:val="1002"/>
        </w:numPr>
        <w:pStyle w:val="Compact"/>
      </w:pPr>
      <w:r>
        <w:t xml:space="preserve">Chicago Department of Environment. (2023). *Calumet River Restoration Impact Report*.</w:t>
      </w:r>
    </w:p>
    <w:p>
      <w:pPr>
        <w:numPr>
          <w:ilvl w:val="0"/>
          <w:numId w:val="1002"/>
        </w:numPr>
        <w:pStyle w:val="Compact"/>
      </w:pPr>
      <w:r>
        <w:t xml:space="preserve">Urban Ecology Center. (2021). *Economic Benefits of Green Infrastructure in Chicago*. City Research Series No. 78.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Biologist in Urban Ecological Stewardship - Chicago, United States</dc:title>
  <dc:creator/>
  <dc:language>en</dc:language>
  <cp:keywords/>
  <dcterms:created xsi:type="dcterms:W3CDTF">2025-12-12T10:55:31Z</dcterms:created>
  <dcterms:modified xsi:type="dcterms:W3CDTF">2025-12-12T10:55:31Z</dcterms:modified>
</cp:coreProperties>
</file>

<file path=docProps/custom.xml><?xml version="1.0" encoding="utf-8"?>
<Properties xmlns="http://schemas.openxmlformats.org/officeDocument/2006/custom-properties" xmlns:vt="http://schemas.openxmlformats.org/officeDocument/2006/docPropsVTypes"/>
</file>