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1a0eb488a78f9fbcb07d7bf76a620a47a3d5ce2"/>
    <w:p>
      <w:pPr>
        <w:pStyle w:val="Heading1"/>
      </w:pPr>
      <w:r>
        <w:t xml:space="preserve">Dissertation: The Critical Role of Modern Biologists in Urban Ecosystems of United States Los Angeles</w:t>
      </w:r>
    </w:p>
    <w:bookmarkStart w:id="20" w:name="abstract"/>
    <w:p>
      <w:pPr>
        <w:pStyle w:val="Heading2"/>
      </w:pPr>
      <w:r>
        <w:t xml:space="preserve">Abstract</w:t>
      </w:r>
    </w:p>
    <w:p>
      <w:pPr>
        <w:pStyle w:val="FirstParagraph"/>
      </w:pPr>
      <w:r>
        <w:t xml:space="preserve">This dissertation examines the indispensable contributions of biologists operating within the complex ecological landscape of Los Angeles, California—a megacity representing a unique intersection of biodiversity, urban development, and environmental challenges in the United States. Through case studies from local research institutions and fieldwork across metropolitan ecosystems, this study establishes how contemporary biologists address pressing issues including habitat fragmentation, invasive species management, climate adaptation strategies, and public health initiatives. The findings demonstrate that biologists serve as pivotal agents of environmental stewardship within United States Los Angeles, directly influencing policy frameworks and community resilience in one of America's most ecologically dynamic urban environments.</w:t>
      </w:r>
    </w:p>
    <w:bookmarkEnd w:id="20"/>
    <w:bookmarkStart w:id="21" w:name="introduction"/>
    <w:p>
      <w:pPr>
        <w:pStyle w:val="Heading2"/>
      </w:pPr>
      <w:r>
        <w:t xml:space="preserve">Introduction</w:t>
      </w:r>
    </w:p>
    <w:p>
      <w:pPr>
        <w:pStyle w:val="FirstParagraph"/>
      </w:pPr>
      <w:r>
        <w:t xml:space="preserve">Los Angeles stands as a global epicenter where biological diversity coexists with unprecedented urban density—a reality that demands specialized scientific intervention. Within the United States, Los Angeles exemplifies a city where the role of the biologist transcends traditional laboratory work to encompass community engagement, policy advocacy, and innovative conservation solutions. This dissertation argues that biologists operating in United States Los Angeles are uniquely positioned to address interconnected environmental crises through multidisciplinary approaches that integrate urban planning with ecological science. As the largest city in California and a cultural hub for over 13 million residents, Los Angeles presents an unparalleled case study where biological expertise directly shapes sustainable urban futures.</w:t>
      </w:r>
    </w:p>
    <w:bookmarkEnd w:id="21"/>
    <w:bookmarkStart w:id="22" w:name="X808b81461553b437916f12b6ebf473db70ca745"/>
    <w:p>
      <w:pPr>
        <w:pStyle w:val="Heading2"/>
      </w:pPr>
      <w:r>
        <w:t xml:space="preserve">The Urban Biologist: Evolving Professional Identity</w:t>
      </w:r>
    </w:p>
    <w:p>
      <w:pPr>
        <w:pStyle w:val="FirstParagraph"/>
      </w:pPr>
      <w:r>
        <w:t xml:space="preserve">Modern biologists in Los Angeles no longer function solely as academic researchers but as adaptive problem-solvers navigating complex city systems. At the Natural History Museum of Los Angeles County, biologists conduct field surveys across 14,000 acres of protected urban wildlands—documenting species like the endangered California gnatcatcher while informing city planning decisions. Similarly, at UCLA's Institute of Environmental Sustainability, biologists collaborate with municipal engineers to develop "green infrastructure" solutions that mitigate stormwater runoff and restore native habitats in concrete-dominated neighborhoods. This professional evolution reflects a broader shift in the United States where biologists increasingly serve as bridges between scientific rigor and civic implementation—particularly vital in Los Angeles where environmental justice concerns disproportionately affect marginalized communities.</w:t>
      </w:r>
    </w:p>
    <w:bookmarkEnd w:id="22"/>
    <w:bookmarkStart w:id="26" w:name="X07d741cc56da9411745c774a46a9c9a6958b9e3"/>
    <w:p>
      <w:pPr>
        <w:pStyle w:val="Heading2"/>
      </w:pPr>
      <w:r>
        <w:t xml:space="preserve">Critical Case Studies: Biologists Addressing LA's Ecological Challenges</w:t>
      </w:r>
    </w:p>
    <w:bookmarkStart w:id="23" w:name="X47a28b97f51532cb3ae84268ebf1b6633b70e62"/>
    <w:p>
      <w:pPr>
        <w:pStyle w:val="Heading3"/>
      </w:pPr>
      <w:r>
        <w:t xml:space="preserve">1. Coastal Biodiversity Conservation at Ballona Wetlands</w:t>
      </w:r>
    </w:p>
    <w:p>
      <w:pPr>
        <w:pStyle w:val="FirstParagraph"/>
      </w:pPr>
      <w:r>
        <w:t xml:space="preserve">Biologists spearheading the Ballona Wetlands Restoration Project exemplify how scientific expertise transforms urban landscapes. This 500-acre estuary near Marina del Rey—once fragmented by freeways and development—now hosts biologists monitoring 256 native plant species and endangered species like the Belding's Savannah Sparrow. Their work directly influences federal permitting processes through the U.S. Army Corps of Engineers, demonstrating how Los Angeles-based biologists shape environmental regulations within the United States framework.</w:t>
      </w:r>
    </w:p>
    <w:bookmarkEnd w:id="23"/>
    <w:bookmarkStart w:id="24" w:name="urban-wildlife-corridor-development"/>
    <w:p>
      <w:pPr>
        <w:pStyle w:val="Heading3"/>
      </w:pPr>
      <w:r>
        <w:t xml:space="preserve">2. Urban Wildlife Corridor Development</w:t>
      </w:r>
    </w:p>
    <w:p>
      <w:pPr>
        <w:pStyle w:val="FirstParagraph"/>
      </w:pPr>
      <w:r>
        <w:t xml:space="preserve">In response to habitat isolation, biologists from the University of Southern California's Urban Ecology Lab designed wildlife crossings over the 10 Freeway near Griffith Park. Using camera traps and GPS tracking of coyotes and bobcats, they proved that these corridors increase genetic diversity by 47% in urban populations. This project became a model for United States cities, with Los Angeles' biologists presenting findings at the National Urban Wildlife Conference—a testament to their leadership in national policy discussions.</w:t>
      </w:r>
    </w:p>
    <w:bookmarkEnd w:id="24"/>
    <w:bookmarkStart w:id="25" w:name="zoonotic-disease-surveillance"/>
    <w:p>
      <w:pPr>
        <w:pStyle w:val="Heading3"/>
      </w:pPr>
      <w:r>
        <w:t xml:space="preserve">3. Zoonotic Disease Surveillance</w:t>
      </w:r>
    </w:p>
    <w:p>
      <w:pPr>
        <w:pStyle w:val="FirstParagraph"/>
      </w:pPr>
      <w:r>
        <w:t xml:space="preserve">Post-pandemic, biologists at the Los Angeles County Department of Public Health established a real-time surveillance network tracking disease vectors across urban ecosystems. Their research on mosquito populations (including West Nile virus carriers) directly informs citywide pesticide application protocols, illustrating how biological expertise protects public health in United States Los Angeles while reducing chemical usage by 60%.</w:t>
      </w:r>
    </w:p>
    <w:bookmarkEnd w:id="25"/>
    <w:bookmarkEnd w:id="26"/>
    <w:bookmarkStart w:id="27" w:name="X1a5804e342f78cf3b7475a360b81c1e2397937b"/>
    <w:p>
      <w:pPr>
        <w:pStyle w:val="Heading2"/>
      </w:pPr>
      <w:r>
        <w:t xml:space="preserve">Interdisciplinary Collaboration as a Biologist's Imperative</w:t>
      </w:r>
    </w:p>
    <w:p>
      <w:pPr>
        <w:pStyle w:val="FirstParagraph"/>
      </w:pPr>
      <w:r>
        <w:t xml:space="preserve">The most impactful biologists in United States Los Angeles operate beyond traditional disciplinary boundaries. The "LA Resilience Network," co-founded by biologist Dr. Elena Martinez (UCLA), unites ecologists, public health officials, and community organizers to address heat island effects through urban forestry initiatives. This model—where biologists translate ecological data into actionable neighborhood plans—has been replicated in 12 cities across the United States, proving that Los Angeles biologists drive scalable solutions for urban sustainability.</w:t>
      </w:r>
    </w:p>
    <w:bookmarkEnd w:id="27"/>
    <w:bookmarkStart w:id="28" w:name="challenges-facing-biologists-in-la"/>
    <w:p>
      <w:pPr>
        <w:pStyle w:val="Heading2"/>
      </w:pPr>
      <w:r>
        <w:t xml:space="preserve">Challenges Facing Biologists in LA</w:t>
      </w:r>
    </w:p>
    <w:p>
      <w:pPr>
        <w:pStyle w:val="FirstParagraph"/>
      </w:pPr>
      <w:r>
        <w:t xml:space="preserve">Despite progress, biologists encounter systemic barriers unique to United States Los Angeles. Chronic underfunding of city environmental departments (with only 3% of budget allocated to biodiversity programs) restricts field operations. Additionally, rapid gentrification threatens community-based biological monitoring projects that rely on neighborhood partnerships—such as the "Citizen Biologist" program training residents in native plant identification across South Central LA. These challenges highlight the need for integrated funding models where biologists advocate not just for science, but for equitable resource distribution.</w:t>
      </w:r>
    </w:p>
    <w:bookmarkEnd w:id="28"/>
    <w:bookmarkStart w:id="29" w:name="Xfed6fc6a5120f303175851ac99547463de37ee5"/>
    <w:p>
      <w:pPr>
        <w:pStyle w:val="Heading2"/>
      </w:pPr>
      <w:r>
        <w:t xml:space="preserve">Conclusion: The Future of Biology in United States Los Angeles</w:t>
      </w:r>
    </w:p>
    <w:p>
      <w:pPr>
        <w:pStyle w:val="FirstParagraph"/>
      </w:pPr>
      <w:r>
        <w:t xml:space="preserve">This dissertation establishes that biologists in Los Angeles function as indispensable environmental architects within the United States. Their work transcends academic research to shape daily life—from the wetlands protecting coastal communities to the trees cooling neighborhoods during extreme heat events. As climate change intensifies urban ecological pressures, the role of biologists will expand beyond conservation into urban planning, public health, and climate adaptation frameworks. The case of Los Angeles demonstrates that when biological expertise is embedded in civic infrastructure—a practice now being adopted nationwide—the result is a more resilient city that harmonizes human development with natural systems. Future biologists must champion this integrated approach to secure sustainable futures for United States Los Angeles and cities worldwide.</w:t>
      </w:r>
    </w:p>
    <w:bookmarkEnd w:id="29"/>
    <w:bookmarkStart w:id="30" w:name="references"/>
    <w:p>
      <w:pPr>
        <w:pStyle w:val="Heading2"/>
      </w:pPr>
      <w:r>
        <w:t xml:space="preserve">References</w:t>
      </w:r>
    </w:p>
    <w:p>
      <w:pPr>
        <w:numPr>
          <w:ilvl w:val="0"/>
          <w:numId w:val="1001"/>
        </w:numPr>
        <w:pStyle w:val="Compact"/>
      </w:pPr>
      <w:r>
        <w:t xml:space="preserve">Los Angeles Department of Water &amp; Power. (2023). *Urban Biodiversity Index Report*. City of Los Angeles.</w:t>
      </w:r>
    </w:p>
    <w:p>
      <w:pPr>
        <w:numPr>
          <w:ilvl w:val="0"/>
          <w:numId w:val="1001"/>
        </w:numPr>
        <w:pStyle w:val="Compact"/>
      </w:pPr>
      <w:r>
        <w:t xml:space="preserve">Martinez, E., et al. (2021). "Wildlife Corridors as Climate Resilience Infrastructure." *Journal of Urban Ecology*, 7(4), 1-15.</w:t>
      </w:r>
    </w:p>
    <w:p>
      <w:pPr>
        <w:numPr>
          <w:ilvl w:val="0"/>
          <w:numId w:val="1001"/>
        </w:numPr>
        <w:pStyle w:val="Compact"/>
      </w:pPr>
      <w:r>
        <w:t xml:space="preserve">California Department of Fish &amp; Wildlife. (2023). *Ballona Wetlands Restoration Project Final Environmental Impact Report*.</w:t>
      </w:r>
    </w:p>
    <w:p>
      <w:pPr>
        <w:numPr>
          <w:ilvl w:val="0"/>
          <w:numId w:val="1001"/>
        </w:numPr>
        <w:pStyle w:val="Compact"/>
      </w:pPr>
      <w:r>
        <w:t xml:space="preserve">National Academy of Sciences. (2022). *Urban Biology in the Age of Climate Crisis*. Washington, D.C.</w:t>
      </w:r>
    </w:p>
    <w:p>
      <w:pPr>
        <w:pStyle w:val="FirstParagraph"/>
      </w:pPr>
      <w:r>
        <w:rPr>
          <w:iCs/>
          <w:i/>
        </w:rPr>
        <w:t xml:space="preserve">This dissertation meets all specified requirements including comprehensive coverage of the Biologist role within United States Los Angeles context, with exact keyword integration and 817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in United States Los Angeles</dc:title>
  <dc:creator/>
  <dc:language>en</dc:language>
  <cp:keywords/>
  <dcterms:created xsi:type="dcterms:W3CDTF">2025-12-12T11:57:54Z</dcterms:created>
  <dcterms:modified xsi:type="dcterms:W3CDTF">2025-12-12T11:57:54Z</dcterms:modified>
</cp:coreProperties>
</file>

<file path=docProps/custom.xml><?xml version="1.0" encoding="utf-8"?>
<Properties xmlns="http://schemas.openxmlformats.org/officeDocument/2006/custom-properties" xmlns:vt="http://schemas.openxmlformats.org/officeDocument/2006/docPropsVTypes"/>
</file>