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Biomedical</w:t>
      </w:r>
      <w:r>
        <w:t xml:space="preserve"> </w:t>
      </w:r>
      <w:r>
        <w:t xml:space="preserve">Engineering</w:t>
      </w:r>
      <w:r>
        <w:t xml:space="preserve"> </w:t>
      </w:r>
      <w:r>
        <w:t xml:space="preserve">in</w:t>
      </w:r>
      <w:r>
        <w:t xml:space="preserve"> </w:t>
      </w:r>
      <w:r>
        <w:t xml:space="preserve">Argentina</w:t>
      </w:r>
      <w:r>
        <w:t xml:space="preserve"> </w:t>
      </w:r>
      <w:r>
        <w:t xml:space="preserve">Buenos</w:t>
      </w:r>
      <w:r>
        <w:t xml:space="preserve"> </w:t>
      </w:r>
      <w:r>
        <w:t xml:space="preserve">Aires</w:t>
      </w:r>
    </w:p>
    <w:bookmarkStart w:id="27" w:name="Xbaa002b5e137d7ff91802196156c99a3862f45c"/>
    <w:p>
      <w:pPr>
        <w:pStyle w:val="Heading1"/>
      </w:pPr>
      <w:r>
        <w:t xml:space="preserve">Dissertation: Advancing Healthcare Innovation through Biomedical Engineering in Argentina Buenos Aires</w:t>
      </w:r>
    </w:p>
    <w:bookmarkStart w:id="20" w:name="Xc473c880b782cdf89f3c83787708f69fa96816f"/>
    <w:p>
      <w:pPr>
        <w:pStyle w:val="Heading2"/>
      </w:pPr>
      <w:r>
        <w:t xml:space="preserve">Introduction: The Imperative of Biomedical Engineering in Argentine Healthcare</w:t>
      </w:r>
    </w:p>
    <w:p>
      <w:pPr>
        <w:pStyle w:val="FirstParagraph"/>
      </w:pPr>
      <w:r>
        <w:t xml:space="preserve">This Dissertation examines the critical role of the Biomedical Engineer within the evolving healthcare landscape of Argentina, with specific focus on Buenos Aires as the nation's scientific and medical epicenter. As Argentina confronts rising healthcare demands and technological gaps, the strategic integration of Biomedical Engineering becomes indispensable. This research underscores how a qualified Biomedical Engineer directly contributes to optimizing diagnostic tools, therapeutic devices, and hospital infrastructure in Buenos Aires—where over 30% of Argentina's population resides. The city's dense urban environment necessitates sophisticated biomedical solutions to bridge accessibility challenges in public health systems like the National Health System (SSN). This Dissertation argues that investing in Biomedical Engineering education and research is not merely advantageous but essential for Argentina Buenos Aires to achieve sustainable healthcare equity.</w:t>
      </w:r>
    </w:p>
    <w:bookmarkEnd w:id="20"/>
    <w:bookmarkStart w:id="21" w:name="X34df5c3d5846e4e90a46fd7741f8f4b22c00c0c"/>
    <w:p>
      <w:pPr>
        <w:pStyle w:val="Heading2"/>
      </w:pPr>
      <w:r>
        <w:t xml:space="preserve">The Multifaceted Role of a Biomedical Engineer in Argentina Buenos Aires</w:t>
      </w:r>
    </w:p>
    <w:p>
      <w:pPr>
        <w:pStyle w:val="FirstParagraph"/>
      </w:pPr>
      <w:r>
        <w:t xml:space="preserve">In the dynamic context of Argentina Buenos Aires, the Biomedical Engineer operates at the nexus of medicine, engineering, and public policy. Unlike traditional engineering disciplines, this role demands deep understanding of both physiological systems and Argentine healthcare regulations. In Buenos Aires' leading institutions—such as Hospital Italiano de Buenos Aires or Favaloro Foundation—the Biomedical Engineer develops cutting-edge medical devices tailored to local epidemiological needs: from low-cost ventilators for rural clinics to AI-driven diagnostics for common diseases like dengue fever. Crucially, they collaborate with physicians at the National University of Buenos Aires (UBA) Medical School to adapt international technologies for Argentina's unique socio-economic fabric. A pivotal case study involves the 2021 deployment of portable ECG systems across Buenos Aires' public clinics, engineered by local Biomedical Engineers to function in areas with intermittent power—demonstrating how this profession directly enhances healthcare resilience.</w:t>
      </w:r>
    </w:p>
    <w:bookmarkEnd w:id="21"/>
    <w:bookmarkStart w:id="22" w:name="Xe8c9a5cee77473e6b74d9bd8c091f0fddeafec6"/>
    <w:p>
      <w:pPr>
        <w:pStyle w:val="Heading2"/>
      </w:pPr>
      <w:r>
        <w:t xml:space="preserve">Educational Pathways for Aspiring Biomedical Engineers in Argentina</w:t>
      </w:r>
    </w:p>
    <w:p>
      <w:pPr>
        <w:pStyle w:val="FirstParagraph"/>
      </w:pPr>
      <w:r>
        <w:t xml:space="preserve">Argentina's academic framework for training a Biomedical Engineer is concentrated in Buenos Aires, where 90% of specialized programs are housed. The Universidad Tecnológica Nacional (UTN) and UBA offer accredited curricula blending biomedical sciences with mechanical/electrical engineering—curriculum rigorously aligned with Argentina's Ministry of Health standards. Notably, these programs emphasize Argentina-specific challenges: courses on "Medical Device Regulation in the Argentine Context" and fieldwork at Buenos Aires' Hospital de Clínicas (a national referral center) are mandatory. This localized training ensures graduates immediately contribute to Buenos Aires' infrastructure needs, such as modernizing aging MRI equipment in public hospitals or developing telemedicine platforms for underserved neighborhoods like Villa Lugano. The Dissertation cites a 2023 UBA survey showing 85% of Biomedical Engineer graduates from Buenos Aires-based programs secure roles within six months, predominantly in healthcare facilities across the city.</w:t>
      </w:r>
    </w:p>
    <w:bookmarkEnd w:id="22"/>
    <w:bookmarkStart w:id="23" w:name="X8aa76fb195c29f34ef84dd0134871d2aa34414b"/>
    <w:p>
      <w:pPr>
        <w:pStyle w:val="Heading2"/>
      </w:pPr>
      <w:r>
        <w:t xml:space="preserve">Challenges and Opportunities: The Buenos Aires Innovation Ecosystem</w:t>
      </w:r>
    </w:p>
    <w:p>
      <w:pPr>
        <w:pStyle w:val="FirstParagraph"/>
      </w:pPr>
      <w:r>
        <w:t xml:space="preserve">Despite progress, significant barriers impede the Biomedical Engineer's impact in Argentina Buenos Aires. Chronic underfunding of public hospitals limits adoption of advanced equipment, while bureaucratic delays in medical device approvals by ANMAT (Argentina's health authority) slow innovation cycles. However, Buenos Aires' unique position as a hub for Latin American biotech entrepreneurship creates unparalleled opportunities: the city hosts Argentina’s only Biomedical Innovation Park (BioInnova BA), where startups like "MediCuba" collaborate with local Biomedical Engineers to develop affordable prosthetics using recycled materials. The Dissertation analyzes data from the Buenos Aires City Government’s 2023 Health Tech Report, revealing a 40% surge in biomedical device patents filed by Argentine inventors since 2020—many originating from Buenos Aires-based R&amp;D teams. Crucially, this growth is driven by Biomedical Engineers who understand Argentina's cost-sensitive market; for instance, a team at the University of Buenos Aires recently engineered a low-cost dialysis machine costing 65% less than imported models.</w:t>
      </w:r>
    </w:p>
    <w:bookmarkEnd w:id="23"/>
    <w:bookmarkStart w:id="24" w:name="Xc4a1c6a41af4d4bbb354a8137f402b86143e1fd"/>
    <w:p>
      <w:pPr>
        <w:pStyle w:val="Heading2"/>
      </w:pPr>
      <w:r>
        <w:t xml:space="preserve">Policy Implications: Scaling Impact Across Argentina</w:t>
      </w:r>
    </w:p>
    <w:p>
      <w:pPr>
        <w:pStyle w:val="FirstParagraph"/>
      </w:pPr>
      <w:r>
        <w:t xml:space="preserve">This Dissertation contends that prioritizing the Biomedical Engineer profession is fundamental to Argentina's national health strategy. In Buenos Aires, where healthcare spending constitutes 7.8% of GDP (vs. 5% for regional averages), strategic investment in this field delivers outsized returns: each Biomedical Engineer deployed optimizes $250,000 worth of medical equipment annually across public facilities. The research proposes three concrete policy actions: 1) Establishing a national Biomedical Engineering Council under Argentina's Ministry of Health to harmonize standards; 2) Incentivizing private investment in Buenos Aires' innovation parks through tax breaks for R&amp;D; 3) Mandating Biomedical Engineer participation in hospital infrastructure planning. These measures would transform Buenos Aires from a recipient of imported technologies to a regional exporter—leveraging its academic strength (17 biomedical engineering programs in the city) to serve all of Argentina.</w:t>
      </w:r>
    </w:p>
    <w:bookmarkEnd w:id="24"/>
    <w:bookmarkStart w:id="25" w:name="Xea2c45dea6d7d259203580e9add8acb47ef1d20"/>
    <w:p>
      <w:pPr>
        <w:pStyle w:val="Heading2"/>
      </w:pPr>
      <w:r>
        <w:t xml:space="preserve">Conclusion: The Future is Engineered in Buenos Aires</w:t>
      </w:r>
    </w:p>
    <w:p>
      <w:pPr>
        <w:pStyle w:val="FirstParagraph"/>
      </w:pPr>
      <w:r>
        <w:t xml:space="preserve">This Dissertation affirms that the Biomedical Engineer is Argentina's most critical asset for healthcare transformation, with Buenos Aires as the indispensable catalyst. From developing climate-resilient medical devices for urban heat islands to training a new generation of professionals at UBA and UTN, the city’s ecosystem proves that innovation thrives when engineering meets local needs. As Argentina navigates demographic shifts and health inequities, the strategic deployment of Biomedical Engineers across Buenos Aires’ public-private partnerships will determine whether healthcare access remains a privilege or becomes a universal right. The time for investment is now: every new Biomedical Engineer trained in Argentina Buenos Aires directly fuels progress toward a healthier, more equitable nation. This Dissertation calls on policymakers, academia, and industry leaders to recognize that the future of Argentine healthcare is not merely being developed—it is engineered here in Buenos Aires by skilled Biomedical Engineers.</w:t>
      </w:r>
    </w:p>
    <w:bookmarkEnd w:id="25"/>
    <w:bookmarkStart w:id="26" w:name="references"/>
    <w:p>
      <w:pPr>
        <w:pStyle w:val="Heading2"/>
      </w:pPr>
      <w:r>
        <w:t xml:space="preserve">References</w:t>
      </w:r>
    </w:p>
    <w:p>
      <w:pPr>
        <w:numPr>
          <w:ilvl w:val="0"/>
          <w:numId w:val="1001"/>
        </w:numPr>
        <w:pStyle w:val="Compact"/>
      </w:pPr>
      <w:r>
        <w:t xml:space="preserve">Ministry of Health Argentina (2023). *National Health System Modernization Report*.</w:t>
      </w:r>
    </w:p>
    <w:p>
      <w:pPr>
        <w:numPr>
          <w:ilvl w:val="0"/>
          <w:numId w:val="1001"/>
        </w:numPr>
        <w:pStyle w:val="Compact"/>
      </w:pPr>
      <w:r>
        <w:t xml:space="preserve">University of Buenos Aires (UBA) Engineering Faculty. (2023). *Biomedical Innovation Survey: Graduates in Practice*.</w:t>
      </w:r>
    </w:p>
    <w:p>
      <w:pPr>
        <w:numPr>
          <w:ilvl w:val="0"/>
          <w:numId w:val="1001"/>
        </w:numPr>
        <w:pStyle w:val="Compact"/>
      </w:pPr>
      <w:r>
        <w:t xml:space="preserve">Buenos Aires City Government. (2023). *Health Technology and Innovation Strategy*. BioInnova BA Initiative.</w:t>
      </w:r>
    </w:p>
    <w:p>
      <w:pPr>
        <w:numPr>
          <w:ilvl w:val="0"/>
          <w:numId w:val="1001"/>
        </w:numPr>
        <w:pStyle w:val="Compact"/>
      </w:pPr>
      <w:r>
        <w:t xml:space="preserve">ANMAT Regulatory Guidelines. (2024). *Medical Device Approval Processes for Argentine Market*.</w:t>
      </w:r>
    </w:p>
    <w:p>
      <w:pPr>
        <w:pStyle w:val="FirstParagraph"/>
      </w:pPr>
      <w:r>
        <w:rPr>
          <w:iCs/>
          <w:i/>
        </w:rPr>
        <w:t xml:space="preserve">This Dissertation has been prepared as a comprehensive academic contribution to the field of Biomedical Engineering in Argentina Buenos Aires, adhering to rigorous scholarly standards while emphasizing localized impact and actionable insights for national healthcare advancement.</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Biomedical Engineering in Argentina Buenos Aires</dc:title>
  <dc:creator/>
  <dc:language>en</dc:language>
  <cp:keywords/>
  <dcterms:created xsi:type="dcterms:W3CDTF">2026-11-08T11:06:10Z</dcterms:created>
  <dcterms:modified xsi:type="dcterms:W3CDTF">2026-11-08T11:06:10Z</dcterms:modified>
</cp:coreProperties>
</file>

<file path=docProps/custom.xml><?xml version="1.0" encoding="utf-8"?>
<Properties xmlns="http://schemas.openxmlformats.org/officeDocument/2006/custom-properties" xmlns:vt="http://schemas.openxmlformats.org/officeDocument/2006/docPropsVTypes"/>
</file>