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193bbe28d2ba33f6d0e6731cb5346e910b7deba"/>
    <w:p>
      <w:pPr>
        <w:pStyle w:val="Heading1"/>
      </w:pPr>
      <w:r>
        <w:t xml:space="preserve">Dissertation: The Critical and Transformative Role of the Biomedical Engineer within the Healthcare Landscape of Brazil Rio de Janeiro</w:t>
      </w:r>
    </w:p>
    <w:p>
      <w:pPr>
        <w:pStyle w:val="FirstParagraph"/>
      </w:pPr>
      <w:r>
        <w:rPr>
          <w:bCs/>
          <w:b/>
        </w:rPr>
        <w:t xml:space="preserve">Abstract:</w:t>
      </w:r>
      <w:r>
        <w:t xml:space="preserve"> </w:t>
      </w:r>
      <w:r>
        <w:t xml:space="preserve">This dissertation critically examines the professional trajectory, societal contributions, and future challenges confronting the Biomedical Engineer in Brazil, with a specific focus on Rio de Janeiro. It argues that as healthcare demands intensify in one of Latin America's largest metropolises, the expertise of the Biomedical Engineer is not merely beneficial but fundamentally essential for advancing medical technology accessibility, improving patient outcomes, and fostering innovation tailored to Brazil's unique public health needs. Through analysis of institutional frameworks, workforce dynamics, and real-world case studies from Rio de Janeiro institutions like the Federal University of Rio de Janeiro (UFRJ) and the Oswaldo Cruz Foundation (FIOCRUZ), this work establishes the indispensable role of this profession within Brazil's healthcare ecosystem.</w:t>
      </w:r>
    </w:p>
    <w:bookmarkStart w:id="20" w:name="X87600abb058ed4a5c04adc6683d02a1af16a271"/>
    <w:p>
      <w:pPr>
        <w:pStyle w:val="Heading2"/>
      </w:pPr>
      <w:r>
        <w:t xml:space="preserve">1. Introduction: The Imperative in Rio de Janeiro</w:t>
      </w:r>
    </w:p>
    <w:p>
      <w:pPr>
        <w:pStyle w:val="FirstParagraph"/>
      </w:pPr>
      <w:r>
        <w:t xml:space="preserve">Rio de Janeiro, a vibrant megacity grappling with complex public health challenges including overcrowded hospitals, significant disparities in care access, and the need for cost-effective medical solutions, presents a compelling context for examining the Biomedical Engineer. This dissertation posits that the Biomedical Engineer is uniquely positioned at the critical intersection of engineering science and clinical medicine – a role increasingly vital to Brazil's national healthcare strategy. The Brazilian public health system (SUS), while ambitious in its universal coverage mandate, faces immense pressure, making the contributions of skilled Biomedical Engineers within Rio de Janeiro institutions paramount for sustainable technological integration and service delivery.</w:t>
      </w:r>
    </w:p>
    <w:bookmarkEnd w:id="20"/>
    <w:bookmarkStart w:id="21" w:name="Xd03a71d152ae6579f978752cf321ea34bafe821"/>
    <w:p>
      <w:pPr>
        <w:pStyle w:val="Heading2"/>
      </w:pPr>
      <w:r>
        <w:t xml:space="preserve">2. Defining the Biomedical Engineer in the Brazilian Context</w:t>
      </w:r>
    </w:p>
    <w:p>
      <w:pPr>
        <w:pStyle w:val="FirstParagraph"/>
      </w:pPr>
      <w:r>
        <w:t xml:space="preserve">A Biomedical Engineer in Brazil is not merely a technician maintaining equipment; it is a highly educated professional (typically holding a bachelor's or master's degree from accredited institutions like UFRJ, PUC-Rio, or Unirio) trained to apply engineering principles to biological and medical problems. Their scope encompasses medical device design, development, validation, maintenance within hospitals (especially critical in Rio's public network), regulatory compliance with ANVISA (National Health Surveillance Agency), clinical engineering support for healthcare facilities across the city's diverse settings – from renowned private hospitals like Albert Einstein to sprawling public clinics in favelas – and contributing to biomedical research. The importance of this professional title cannot be overstated within Brazil Rio de Janeiro, where the sheer scale of healthcare delivery necessitates specialized technical oversight.</w:t>
      </w:r>
    </w:p>
    <w:bookmarkEnd w:id="21"/>
    <w:bookmarkStart w:id="22" w:name="X2499ccfbca0315bcf9e3aa46283101226c5a317"/>
    <w:p>
      <w:pPr>
        <w:pStyle w:val="Heading2"/>
      </w:pPr>
      <w:r>
        <w:t xml:space="preserve">3. Current Landscape: Opportunities and Challenges in Rio</w:t>
      </w:r>
    </w:p>
    <w:p>
      <w:pPr>
        <w:pStyle w:val="FirstParagraph"/>
      </w:pPr>
      <w:r>
        <w:t xml:space="preserve">Rio de Janeiro serves as a microcosm of both the opportunities and challenges facing Biomedical Engineers nationwide. On one hand, prestigious research centers like the Bioengineering Department at UFRJ foster cutting-edge work in areas such as low-cost diagnostic tools for tropical diseases (e.g., dengue, Zika) or wearable health monitors – directly addressing local public health priorities. The presence of major biomedical technology companies and international partnerships further creates a dynamic professional environment. However, significant challenges persist: chronic underfunding of public hospital maintenance budgets often leads to outdated equipment and insufficient Biomedical Engineer staffing levels; the formal recognition and standardized career progression pathways for the Biomedical Engineer role within Brazil's complex healthcare bureaucracy are still evolving; and there remains a critical need to bridge the gap between academic research in Rio institutions and practical, scalable solutions implemented across the city's vast public health network.</w:t>
      </w:r>
    </w:p>
    <w:bookmarkEnd w:id="22"/>
    <w:bookmarkStart w:id="23" w:name="X3dc573956c6e5ab82f90e6869e9f0cd5d74ae10"/>
    <w:p>
      <w:pPr>
        <w:pStyle w:val="Heading2"/>
      </w:pPr>
      <w:r>
        <w:t xml:space="preserve">4. Case Study: Impact of Biomedical Engineers in Rio de Janeiro Hospitals</w:t>
      </w:r>
    </w:p>
    <w:p>
      <w:pPr>
        <w:pStyle w:val="FirstParagraph"/>
      </w:pPr>
      <w:r>
        <w:t xml:space="preserve">A concrete example underscores this impact. At Hospital Universitário Clementino Fraga Filho (HUCFF), affiliated with UFRJ, Biomedical Engineers are integral to the clinical engineering department. They perform rigorous preventive and corrective maintenance on life-supporting equipment like ventilators, infusion pumps, and imaging systems across all departments. During peak influenza seasons or public health emergencies (such as the recent dengue outbreaks), their rapid response ensures critical equipment remains operational when demand surges, directly preventing patient care delays and potential fatalities. Furthermore, Biomedical Engineers at HUCFF collaborate with clinicians to evaluate new technologies for adoption within the SUS framework, ensuring solutions are not only effective but also feasible and sustainable for Rio's public infrastructure. This tangible contribution exemplifies why the role of the Biomedical Engineer is non-negotiable in Brazil Rio de Janeiro's healthcare delivery.</w:t>
      </w:r>
    </w:p>
    <w:bookmarkEnd w:id="23"/>
    <w:bookmarkStart w:id="24" w:name="X874a8cdf949a4f4bf178b70eca65e800c3dda21"/>
    <w:p>
      <w:pPr>
        <w:pStyle w:val="Heading2"/>
      </w:pPr>
      <w:r>
        <w:t xml:space="preserve">5. The Future Trajectory: Innovation and Strategic Necessity</w:t>
      </w:r>
    </w:p>
    <w:p>
      <w:pPr>
        <w:pStyle w:val="FirstParagraph"/>
      </w:pPr>
      <w:r>
        <w:t xml:space="preserve">The future of healthcare in Brazil, particularly within the dynamic environment of Rio de Janeiro, hinges on leveraging biomedical engineering expertise for innovation. Emerging areas include telemedicine infrastructure support (crucial for reaching remote communities near Rio), AI-driven diagnostic tools adapted to local disease patterns, and the development of robust, affordable medical devices for primary care clinics across the city. This dissertation asserts that strategic investment in Biomedical Engineering education within Rio's universities (like expanding UFRJ's programs) and clearer professional recognition frameworks by Brazilian health authorities are not optional investments but fundamental requirements. The growth of Brazil's biomedical sector is intrinsically linked to the capacity of its Biomedical Engineers, especially those operating within the demanding yet vital ecosystem of Rio de Janeiro.</w:t>
      </w:r>
    </w:p>
    <w:bookmarkEnd w:id="24"/>
    <w:bookmarkStart w:id="25" w:name="Xba1f5c563251f3c521a20f343c476c07f293e35"/>
    <w:p>
      <w:pPr>
        <w:pStyle w:val="Heading2"/>
      </w:pPr>
      <w:r>
        <w:t xml:space="preserve">6. Conclusion: A Profession Defined by Necessity and Potential</w:t>
      </w:r>
    </w:p>
    <w:p>
      <w:pPr>
        <w:pStyle w:val="FirstParagraph"/>
      </w:pPr>
      <w:r>
        <w:t xml:space="preserve">This dissertation has established that the Biomedical Engineer is far more than a technical support role within Brazil Rio de Janeiro's healthcare infrastructure; they are strategic assets driving quality, safety, accessibility, and innovation. The unique confluence of massive population density, significant public health challenges inherent to Brazil's socio-economic landscape, and the pressing need for sustainable technological solutions places an extraordinary burden – and opportunity – on this profession in Rio. As the city continues to evolve as a major healthcare hub in South America, the contributions of dedicated Biomedical Engineers will be pivotal in translating medical advancements into tangible improvements for millions of citizens. Ensuring their professional development, recognition, and strategic integration within Brazil's national health agenda is not merely beneficial; it is an ethical and practical imperative for the future well-being of Rio de Janeiro and Brazil as a whole. The path forward demands greater institutional support, investment in specialized education within institutions like UFRJ, and policies that fully value the Biomedical Engineer's critical role. This Dissertation concludes that recognizing and empowering this profession is synonymous with building a more resilient, equitable, and advanced healthcare system for all of Rio de Janeiro.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Biomedical Engineer in Brazil Rio de Janeiro</dc:title>
  <dc:creator/>
  <dc:language>en</dc:language>
  <cp:keywords/>
  <dcterms:created xsi:type="dcterms:W3CDTF">2026-07-15T05:31:06Z</dcterms:created>
  <dcterms:modified xsi:type="dcterms:W3CDTF">2026-07-15T05:31:06Z</dcterms:modified>
</cp:coreProperties>
</file>

<file path=docProps/custom.xml><?xml version="1.0" encoding="utf-8"?>
<Properties xmlns="http://schemas.openxmlformats.org/officeDocument/2006/custom-properties" xmlns:vt="http://schemas.openxmlformats.org/officeDocument/2006/docPropsVTypes"/>
</file>