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bookmarkStart w:id="26" w:name="X59689aec4f44bca5573831f0af22aafe0c4cb29"/>
    <w:p>
      <w:pPr>
        <w:pStyle w:val="Heading1"/>
      </w:pPr>
      <w:r>
        <w:t xml:space="preserve">Dissertation: Advancing Healthcare through Innovation - The Critical Role of the Biomedical Engineer in Italy Rome</w:t>
      </w:r>
    </w:p>
    <w:p>
      <w:pPr>
        <w:pStyle w:val="FirstParagraph"/>
      </w:pPr>
      <w:r>
        <w:rPr>
          <w:bCs/>
          <w:b/>
        </w:rPr>
        <w:t xml:space="preserve">Abstract:</w:t>
      </w:r>
      <w:r>
        <w:t xml:space="preserve"> </w:t>
      </w:r>
      <w:r>
        <w:t xml:space="preserve">This Dissertation critically examines the multifaceted contributions and future trajectory of the Biomedical Engineer within the unique academic, clinical, and industrial ecosystem of Italy Rome. Focusing on Rome as a pivotal hub for biomedical innovation in Southern Europe, this study analyzes how local Biomedical Engineers are addressing healthcare challenges through technological advancement, fostering collaboration between academia and industry, and contributing to Italy's national health strategy. It underscores the indispensable role of the Biomedical Engineer in translating scientific discovery into tangible patient benefits within the specific context of Rome.</w:t>
      </w:r>
    </w:p>
    <w:bookmarkStart w:id="20" w:name="Xd71a785d6b8c47dcc1aa7ad61d5ce026cc2a160"/>
    <w:p>
      <w:pPr>
        <w:pStyle w:val="Heading2"/>
      </w:pPr>
      <w:r>
        <w:t xml:space="preserve">Introduction: Rome - A Confluence of Tradition and Innovation</w:t>
      </w:r>
    </w:p>
    <w:p>
      <w:pPr>
        <w:pStyle w:val="FirstParagraph"/>
      </w:pPr>
      <w:r>
        <w:t xml:space="preserve">The city of Rome, with its unparalleled historical legacy in medicine tracing back to ancient healers and the scholarly traditions fostered at institutions like the University of Sapienza (founded 1303), provides a fertile ground for modern biomedical engineering. This Dissertation argues that within Italy Rome, the Biomedical Engineer has evolved from a niche technical role into a central figure driving healthcare transformation. The unique confluence of world-renowned research universities (Sapienza University, Tor Vergata University), leading hospitals (e.g., Policlinico Agostino Gemelli, San Camillo Forlanini), and emerging biotech startups concentrated in Rome's scientific corridors creates an environment where the Biomedical Engineer's expertise is not merely valuable, but essential for Italy's healthcare future.</w:t>
      </w:r>
    </w:p>
    <w:bookmarkEnd w:id="20"/>
    <w:bookmarkStart w:id="21" w:name="Xe57fe63bd08e94876301daa8beae4ab85783ee0"/>
    <w:p>
      <w:pPr>
        <w:pStyle w:val="Heading2"/>
      </w:pPr>
      <w:r>
        <w:t xml:space="preserve">The Academic and Research Ecosystem in Italy Rome</w:t>
      </w:r>
    </w:p>
    <w:p>
      <w:pPr>
        <w:pStyle w:val="FirstParagraph"/>
      </w:pPr>
      <w:r>
        <w:t xml:space="preserve">Rome serves as the undisputed epicenter of biomedical engineering education and research in Central Italy. Universities like Sapienza offer comprehensive programs integrating medicine, engineering, biology, and computer science – the core curriculum for any aspiring Biomedical Engineer. This Dissertation highlights how these institutions actively shape the profession. For instance, Sapienza's Department of Bioengineering hosts cutting-edge research groups focused on neural interfaces and regenerative biomaterials specifically developed in response to Rome's aging population needs. The proximity to major hospitals allows for seamless clinical translation; a Biomedical Engineer in Italy Rome can rapidly prototype devices based on direct clinician feedback at institutions like the Gemelli Hospital, accelerating the path from lab bench to bedside.</w:t>
      </w:r>
    </w:p>
    <w:bookmarkEnd w:id="21"/>
    <w:bookmarkStart w:id="22" w:name="industry-integration-and-regional-impact"/>
    <w:p>
      <w:pPr>
        <w:pStyle w:val="Heading2"/>
      </w:pPr>
      <w:r>
        <w:t xml:space="preserve">Industry Integration and Regional Impact</w:t>
      </w:r>
    </w:p>
    <w:p>
      <w:pPr>
        <w:pStyle w:val="FirstParagraph"/>
      </w:pPr>
      <w:r>
        <w:t xml:space="preserve">The presence of significant industry players and innovation hubs within Rome is crucial. The Dissertation details how Biomedical Engineers are pivotal in bridging the gap between academic research and commercial application. Companies such as Medtronic Italy (with key R&amp;D facilities near Rome) and numerous SMEs specializing in medical devices, imaging software, or telehealth solutions rely heavily on the skills of local Biomedical Engineers to develop products tailored for the Italian healthcare system. This regional integration is vital; a Biomedical Engineer working on optimizing an ultrasound device at a Rome-based startup isn't just creating technology – they are directly contributing to Italy's goal of enhancing diagnostic efficiency within its National Health Service (SSN) framework. The Dissertation emphasizes that Rome's strategic location in Europe facilitates partnerships with EU-funded projects (e.g., Horizon Europe), positioning Italian Biomedical Engineers as key contributors to pan-European healthcare innovation.</w:t>
      </w:r>
    </w:p>
    <w:bookmarkEnd w:id="22"/>
    <w:bookmarkStart w:id="23" w:name="addressing-local-healthcare-challenges"/>
    <w:p>
      <w:pPr>
        <w:pStyle w:val="Heading2"/>
      </w:pPr>
      <w:r>
        <w:t xml:space="preserve">Addressing Local Healthcare Challenges</w:t>
      </w:r>
    </w:p>
    <w:p>
      <w:pPr>
        <w:pStyle w:val="FirstParagraph"/>
      </w:pPr>
      <w:r>
        <w:t xml:space="preserve">Italy Rome faces specific demographic and healthcare pressures – a rapidly aging populace, rising chronic disease burdens, and the need for more efficient resource utilization. This Dissertation analyzes how the Biomedical Engineer is uniquely equipped to tackle these challenges. Examples include:</w:t>
      </w:r>
    </w:p>
    <w:p>
      <w:pPr>
        <w:numPr>
          <w:ilvl w:val="0"/>
          <w:numId w:val="1001"/>
        </w:numPr>
        <w:pStyle w:val="Compact"/>
      </w:pPr>
      <w:r>
        <w:t xml:space="preserve">Developing wearable sensors for remote monitoring of elderly patients in Rome's communities.</w:t>
      </w:r>
    </w:p>
    <w:p>
      <w:pPr>
        <w:numPr>
          <w:ilvl w:val="0"/>
          <w:numId w:val="1001"/>
        </w:numPr>
        <w:pStyle w:val="Compact"/>
      </w:pPr>
      <w:r>
        <w:t xml:space="preserve">Designing cost-effective diagnostic tools suitable for Italy's diverse healthcare facilities, from major hospitals to rural clinics.</w:t>
      </w:r>
    </w:p>
    <w:p>
      <w:pPr>
        <w:numPr>
          <w:ilvl w:val="0"/>
          <w:numId w:val="1001"/>
        </w:numPr>
        <w:pStyle w:val="Compact"/>
      </w:pPr>
      <w:r>
        <w:t xml:space="preserve">Creating AI algorithms integrated with medical imaging systems used across Rome's hospital network to improve early detection rates (e.g., for cardiovascular or oncological conditions).</w:t>
      </w:r>
    </w:p>
    <w:p>
      <w:pPr>
        <w:pStyle w:val="FirstParagraph"/>
      </w:pPr>
      <w:r>
        <w:t xml:space="preserve">The work of a Biomedical Engineer in Italy Rome is inherently pragmatic, focused on solutions that address the immediate realities of the Italian healthcare landscape, moving beyond theoretical concepts to tangible improvements in patient outcomes and system efficiency.</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key challenges facing the Biomedical Engineer profession within Italy Rome. These include:</w:t>
      </w:r>
    </w:p>
    <w:p>
      <w:pPr>
        <w:numPr>
          <w:ilvl w:val="0"/>
          <w:numId w:val="1002"/>
        </w:numPr>
        <w:pStyle w:val="Compact"/>
      </w:pPr>
      <w:r>
        <w:rPr>
          <w:bCs/>
          <w:b/>
        </w:rPr>
        <w:t xml:space="preserve">Funding Constraints:</w:t>
      </w:r>
      <w:r>
        <w:t xml:space="preserve"> </w:t>
      </w:r>
      <w:r>
        <w:t xml:space="preserve">Reliance on often fluctuating public research grants versus sustainable private investment.</w:t>
      </w:r>
    </w:p>
    <w:p>
      <w:pPr>
        <w:numPr>
          <w:ilvl w:val="0"/>
          <w:numId w:val="1002"/>
        </w:numPr>
        <w:pStyle w:val="Compact"/>
      </w:pPr>
      <w:r>
        <w:rPr>
          <w:bCs/>
          <w:b/>
        </w:rPr>
        <w:t xml:space="preserve">Interdisciplinary Silos:</w:t>
      </w:r>
      <w:r>
        <w:t xml:space="preserve"> </w:t>
      </w:r>
      <w:r>
        <w:t xml:space="preserve">Navigating the complex collaboration between medical staff, engineers, and administrators within Italy's bureaucratic healthcare system.</w:t>
      </w:r>
    </w:p>
    <w:p>
      <w:pPr>
        <w:numPr>
          <w:ilvl w:val="0"/>
          <w:numId w:val="1002"/>
        </w:numPr>
        <w:pStyle w:val="Compact"/>
      </w:pPr>
      <w:r>
        <w:rPr>
          <w:bCs/>
          <w:b/>
        </w:rPr>
        <w:t xml:space="preserve">Talent Pipeline:</w:t>
      </w:r>
      <w:r>
        <w:t xml:space="preserve"> </w:t>
      </w:r>
      <w:r>
        <w:t xml:space="preserve">Ensuring sufficient specialized training pathways to meet the growing demand for skilled Biomedical Engineers across Rome and Italy.</w:t>
      </w:r>
    </w:p>
    <w:p>
      <w:pPr>
        <w:pStyle w:val="FirstParagraph"/>
      </w:pPr>
      <w:r>
        <w:t xml:space="preserve">The Dissertation argues that overcoming these requires concerted effort from academia (enhancing curricula with business and regulatory knowledge), industry (increasing R&amp;D investment), and government (streamlining healthcare innovation pathways). The future, as this work posits, lies in the Biomedical Engineer becoming a more integrated "translational" leader – not just a designer or technician, but someone who can navigate the full lifecycle from concept to clinical adoption within Rome's specific context.</w:t>
      </w:r>
    </w:p>
    <w:bookmarkEnd w:id="24"/>
    <w:bookmarkStart w:id="25" w:name="Xef225a058b4f949dc753317b886e72ef4cf879a"/>
    <w:p>
      <w:pPr>
        <w:pStyle w:val="Heading2"/>
      </w:pPr>
      <w:r>
        <w:t xml:space="preserve">Conclusion: The Indispensable Biomedical Engineer in Italy Rome</w:t>
      </w:r>
    </w:p>
    <w:p>
      <w:pPr>
        <w:pStyle w:val="FirstParagraph"/>
      </w:pPr>
      <w:r>
        <w:t xml:space="preserve">This Dissertation conclusively establishes that the Biomedical Engineer is no longer an ancillary figure but a central architect of modern healthcare innovation, particularly within the dynamic environment of Italy Rome. From the hallowed halls of Sapienza University to the bustling R&amp;D labs near EUR district and into the wards of Rome's iconic hospitals, these professionals are actively shaping how healthcare is delivered in one of Europe's most historically significant cities. The unique synergy between Rome's deep-rooted medical tradition, its world-class academic institutions, and its growing biotech industry creates an unparalleled opportunity for the Biomedical Engineer to thrive. As Italy continues to invest in digital health and personalized medicine strategies, the role of the Biomedical Engineer within Italy Rome will become increasingly critical in ensuring that technological advancement translates directly into improved health outcomes for citizens across the nation. The future of Italian healthcare innovation is being engineered right here, in Rome.</w:t>
      </w:r>
    </w:p>
    <w:p>
      <w:pPr>
        <w:pStyle w:val="BodyText"/>
      </w:pPr>
      <w:r>
        <w:rPr>
          <w:iCs/>
          <w:i/>
        </w:rPr>
        <w:t xml:space="preserve">This Dissertation represents a comprehensive analysis of the Biomedical Engineer's evolving significance, meticulously contextualized within the specific and vital ecosystem of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Italy Rome</dc:title>
  <dc:creator/>
  <dc:language>en</dc:language>
  <cp:keywords/>
  <dcterms:created xsi:type="dcterms:W3CDTF">2025-12-12T01:40:32Z</dcterms:created>
  <dcterms:modified xsi:type="dcterms:W3CDTF">2025-12-12T01:40:32Z</dcterms:modified>
</cp:coreProperties>
</file>

<file path=docProps/custom.xml><?xml version="1.0" encoding="utf-8"?>
<Properties xmlns="http://schemas.openxmlformats.org/officeDocument/2006/custom-properties" xmlns:vt="http://schemas.openxmlformats.org/officeDocument/2006/docPropsVTypes"/>
</file>