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6" w:name="Xdb4516c70069c7acd496f49c76737785d31ebd5"/>
    <w:p>
      <w:pPr>
        <w:pStyle w:val="Heading1"/>
      </w:pPr>
      <w:r>
        <w:t xml:space="preserve">Advancing Healthcare Through Biomedical Engineering: A Dissertation Focus on Myanmar Yangon</w:t>
      </w:r>
    </w:p>
    <w:p>
      <w:pPr>
        <w:pStyle w:val="FirstParagraph"/>
      </w:pPr>
      <w:r>
        <w:t xml:space="preserve">The rapid evolution of healthcare demands innovative solutions, particularly in regions with growing populations and limited resources. This dissertation examines the critical role of the</w:t>
      </w:r>
      <w:r>
        <w:t xml:space="preserve"> </w:t>
      </w:r>
      <w:r>
        <w:rPr>
          <w:bCs/>
          <w:b/>
        </w:rPr>
        <w:t xml:space="preserve">Biomedical Engineer</w:t>
      </w:r>
      <w:r>
        <w:t xml:space="preserve"> </w:t>
      </w:r>
      <w:r>
        <w:t xml:space="preserve">within the context of</w:t>
      </w:r>
      <w:r>
        <w:t xml:space="preserve"> </w:t>
      </w:r>
      <w:r>
        <w:rPr>
          <w:iCs/>
          <w:i/>
        </w:rPr>
        <w:t xml:space="preserve">Myanmar Yangon</w:t>
      </w:r>
      <w:r>
        <w:t xml:space="preserve">, Southeast Asia's largest city and economic hub. As Yangon grapples with outdated medical infrastructure, a rising burden of chronic diseases, and insufficient healthcare personnel, integrating specialized engineering expertise becomes not just beneficial but essential. This study argues that strategically developing the profession of</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is a cornerstone for sustainable healthcare improvement.</w:t>
      </w:r>
    </w:p>
    <w:bookmarkStart w:id="20" w:name="Xfa0db00a5173119aaad0c8e2e67500133fb8c96"/>
    <w:p>
      <w:pPr>
        <w:pStyle w:val="Heading2"/>
      </w:pPr>
      <w:r>
        <w:t xml:space="preserve">The Current Healthcare Landscape in Myanmar Yangon</w:t>
      </w:r>
    </w:p>
    <w:p>
      <w:pPr>
        <w:pStyle w:val="FirstParagraph"/>
      </w:pPr>
      <w:r>
        <w:rPr>
          <w:iCs/>
          <w:i/>
        </w:rPr>
        <w:t xml:space="preserve">Myanmar Yangon</w:t>
      </w:r>
      <w:r>
        <w:t xml:space="preserve">, home to over 8 million people, faces significant healthcare challenges. Public hospitals like the iconic Yangon General Hospital (YGH) and Mingaladon General Hospital operate with aging medical equipment—X-ray machines, ultrasound devices, ventilators, and diagnostic tools often exceed their intended lifespan. Crucially, there is a severe shortage of trained</w:t>
      </w:r>
      <w:r>
        <w:t xml:space="preserve"> </w:t>
      </w:r>
      <w:r>
        <w:rPr>
          <w:bCs/>
          <w:b/>
        </w:rPr>
        <w:t xml:space="preserve">Biomedical Engineer</w:t>
      </w:r>
      <w:r>
        <w:t xml:space="preserve">s to maintain, repair, and manage this technology. Equipment downtime due to lack of maintenance directly impacts patient care; studies suggest up to 40% of medical devices in Yangon's public facilities are non-functional at any given time. This situation is exacerbated by monsoon seasons causing water damage and unreliable power grids, further straining already fragile systems. The absence of a formalized</w:t>
      </w:r>
      <w:r>
        <w:t xml:space="preserve"> </w:t>
      </w:r>
      <w:r>
        <w:rPr>
          <w:bCs/>
          <w:b/>
        </w:rPr>
        <w:t xml:space="preserve">Biomedical Engineer</w:t>
      </w:r>
      <w:r>
        <w:t xml:space="preserve"> </w:t>
      </w:r>
      <w:r>
        <w:t xml:space="preserve">workforce means critical repairs rely on untrained technicians or are simply deferred, compromising diagnostic accuracy and treatment efficacy.</w:t>
      </w:r>
    </w:p>
    <w:bookmarkEnd w:id="20"/>
    <w:bookmarkStart w:id="21" w:name="X46d9b04f8e1871592edd5c06f01ba4506813dcd"/>
    <w:p>
      <w:pPr>
        <w:pStyle w:val="Heading2"/>
      </w:pPr>
      <w:r>
        <w:t xml:space="preserve">The Vital Role of the Biomedical Engineer in Yangon</w:t>
      </w:r>
    </w:p>
    <w:p>
      <w:pPr>
        <w:pStyle w:val="FirstParagraph"/>
      </w:pPr>
      <w:r>
        <w:t xml:space="preserve">A modern</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is far more than a "device fixer." They are integral healthcare system architects. Their responsibilities include: (1) Performing preventive maintenance on complex equipment to minimize unexpected failures; (2) Conducting rigorous safety testing to protect patients and staff from electrical or radiation hazards; (3) Training hospital clinical staff on proper device operation and basic troubleshooting; (4) Evaluating new medical technologies for suitability within Yangon's resource constraints; and (5) Collaborating with clinicians to design context-appropriate solutions. For instance, a</w:t>
      </w:r>
      <w:r>
        <w:t xml:space="preserve"> </w:t>
      </w:r>
      <w:r>
        <w:rPr>
          <w:bCs/>
          <w:b/>
        </w:rPr>
        <w:t xml:space="preserve">Biomedical Engineer</w:t>
      </w:r>
      <w:r>
        <w:t xml:space="preserve"> </w:t>
      </w:r>
      <w:r>
        <w:t xml:space="preserve">in Yangon might develop cost-effective repair protocols for solar-powered portable ultrasound units used in rural outreach clinics connected to Yangon hospitals, directly addressing local needs. Their work bridges the gap between clinical necessity and technological capability within the specific socio-economic environment of</w:t>
      </w:r>
      <w:r>
        <w:t xml:space="preserve"> </w:t>
      </w:r>
      <w:r>
        <w:rPr>
          <w:iCs/>
          <w:i/>
        </w:rPr>
        <w:t xml:space="preserve">Myanmar Yangon</w:t>
      </w:r>
      <w:r>
        <w:t xml:space="preserve">.</w:t>
      </w:r>
    </w:p>
    <w:bookmarkEnd w:id="21"/>
    <w:bookmarkStart w:id="22" w:name="X0fc823221c5d5b9d2c0f9de6a1404d91392b217"/>
    <w:p>
      <w:pPr>
        <w:pStyle w:val="Heading2"/>
      </w:pPr>
      <w:r>
        <w:t xml:space="preserve">The Imperative for a Dedicated Dissertation Focus</w:t>
      </w:r>
    </w:p>
    <w:p>
      <w:pPr>
        <w:pStyle w:val="FirstParagraph"/>
      </w:pPr>
      <w:r>
        <w:t xml:space="preserve">This dissertation is positioned to fill a critical knowledge void. While global literature on biomedical engineering exists, there is a glaring absence of context-specific research focused on the operational realities within</w:t>
      </w:r>
      <w:r>
        <w:t xml:space="preserve"> </w:t>
      </w:r>
      <w:r>
        <w:rPr>
          <w:iCs/>
          <w:i/>
        </w:rPr>
        <w:t xml:space="preserve">Myanmar Yangon</w:t>
      </w:r>
      <w:r>
        <w:t xml:space="preserve">. Existing studies often generalize about "developing nations," neglecting Myanmar's unique political landscape, economic conditions, and healthcare system structure. A targeted</w:t>
      </w:r>
      <w:r>
        <w:t xml:space="preserve"> </w:t>
      </w:r>
      <w:r>
        <w:rPr>
          <w:bCs/>
          <w:b/>
        </w:rPr>
        <w:t xml:space="preserve">Dissertation</w:t>
      </w:r>
      <w:r>
        <w:t xml:space="preserve"> </w:t>
      </w:r>
      <w:r>
        <w:t xml:space="preserve">on the subject provides actionable data for policymakers in Yangon and Naypyidaw. It would analyze barriers to</w:t>
      </w:r>
      <w:r>
        <w:t xml:space="preserve"> </w:t>
      </w:r>
      <w:r>
        <w:rPr>
          <w:bCs/>
          <w:b/>
        </w:rPr>
        <w:t xml:space="preserve">Biomedical Engineer</w:t>
      </w:r>
      <w:r>
        <w:t xml:space="preserve"> </w:t>
      </w:r>
      <w:r>
        <w:t xml:space="preserve">recruitment (such as low professional recognition, limited specialized education pathways within Myanmar), assess the cost-benefit of investing in this workforce, and propose culturally resonant training models. Without such a focused</w:t>
      </w:r>
      <w:r>
        <w:t xml:space="preserve"> </w:t>
      </w:r>
      <w:r>
        <w:rPr>
          <w:bCs/>
          <w:b/>
        </w:rPr>
        <w:t xml:space="preserve">Dissertation</w:t>
      </w:r>
      <w:r>
        <w:t xml:space="preserve">, efforts to modernize Yangon's healthcare remain piecemeal and unsustainable.</w:t>
      </w:r>
    </w:p>
    <w:bookmarkEnd w:id="22"/>
    <w:bookmarkStart w:id="23" w:name="X3716ca9e3d805c4c81f110871a8ce3e4a0cae19"/>
    <w:p>
      <w:pPr>
        <w:pStyle w:val="Heading2"/>
      </w:pPr>
      <w:r>
        <w:t xml:space="preserve">Pathways for Development in Myanmar Yangon</w:t>
      </w:r>
    </w:p>
    <w:p>
      <w:pPr>
        <w:pStyle w:val="FirstParagraph"/>
      </w:pPr>
      <w:r>
        <w:t xml:space="preserve">Implementing a robust</w:t>
      </w:r>
      <w:r>
        <w:t xml:space="preserve"> </w:t>
      </w:r>
      <w:r>
        <w:rPr>
          <w:bCs/>
          <w:b/>
        </w:rPr>
        <w:t xml:space="preserve">Biomedical Engineer</w:t>
      </w:r>
      <w:r>
        <w:t xml:space="preserve"> </w:t>
      </w:r>
      <w:r>
        <w:t xml:space="preserve">workforce in</w:t>
      </w:r>
      <w:r>
        <w:t xml:space="preserve"> </w:t>
      </w:r>
      <w:r>
        <w:rPr>
          <w:iCs/>
          <w:i/>
        </w:rPr>
        <w:t xml:space="preserve">Myanmar Yangon</w:t>
      </w:r>
      <w:r>
        <w:t xml:space="preserve"> </w:t>
      </w:r>
      <w:r>
        <w:t xml:space="preserve">requires multi-pronged strategy. Firstly, universities like the University of Medicine 1, Yangon (UM1Y) and Technological University (Yangon) must establish accredited undergraduate and postgraduate programs in Biomedical Engineering. Secondly, partnerships with international organizations (e.g., WHO, UNDP projects in Myanmar) are vital for curriculum development and faculty training. Thirdly, the Ministry of Health must formalize the</w:t>
      </w:r>
      <w:r>
        <w:t xml:space="preserve"> </w:t>
      </w:r>
      <w:r>
        <w:rPr>
          <w:bCs/>
          <w:b/>
        </w:rPr>
        <w:t xml:space="preserve">Biomedical Engineer</w:t>
      </w:r>
      <w:r>
        <w:t xml:space="preserve"> </w:t>
      </w:r>
      <w:r>
        <w:t xml:space="preserve">profession through licensure requirements and create dedicated positions within public hospitals across Yangon. The</w:t>
      </w:r>
      <w:r>
        <w:t xml:space="preserve"> </w:t>
      </w:r>
      <w:r>
        <w:rPr>
          <w:bCs/>
          <w:b/>
        </w:rPr>
        <w:t xml:space="preserve">Dissertation</w:t>
      </w:r>
      <w:r>
        <w:t xml:space="preserve"> </w:t>
      </w:r>
      <w:r>
        <w:t xml:space="preserve">proposes a phased implementation plan: starting with pilot training at YGH, integrating technicians into new BME programs, and developing a national equipment maintenance database specific to Yangon's needs. This approach ensures solutions are scalable from the city level to the national health system.</w:t>
      </w:r>
    </w:p>
    <w:bookmarkEnd w:id="23"/>
    <w:bookmarkStart w:id="24" w:name="Xfba45e0a909aaf95a8b336701931c1b0dd75c6d"/>
    <w:p>
      <w:pPr>
        <w:pStyle w:val="Heading2"/>
      </w:pPr>
      <w:r>
        <w:t xml:space="preserve">Impact on Sustainable Development Goals (SDGs)</w:t>
      </w:r>
    </w:p>
    <w:p>
      <w:pPr>
        <w:pStyle w:val="FirstParagraph"/>
      </w:pPr>
      <w:r>
        <w:t xml:space="preserve">The role of the</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directly supports multiple United Nations Sustainable Development Goals. Reliable medical technology is fundamental to achieving SDG 3 (Good Health and Well-being), as it reduces maternal mortality, improves infectious disease control, and enhances cancer diagnosis rates—areas of critical need in Yangon. Furthermore, by creating specialized technical jobs within</w:t>
      </w:r>
      <w:r>
        <w:t xml:space="preserve"> </w:t>
      </w:r>
      <w:r>
        <w:rPr>
          <w:iCs/>
          <w:i/>
        </w:rPr>
        <w:t xml:space="preserve">Myanmar Yangon</w:t>
      </w:r>
      <w:r>
        <w:t xml:space="preserve">, the profession contributes to SDG 8 (Decent Work) and SDG 9 (Industry Innovation). Investing in a local</w:t>
      </w:r>
      <w:r>
        <w:t xml:space="preserve"> </w:t>
      </w:r>
      <w:r>
        <w:rPr>
          <w:bCs/>
          <w:b/>
        </w:rPr>
        <w:t xml:space="preserve">Biomedical Engineer</w:t>
      </w:r>
      <w:r>
        <w:t xml:space="preserve"> </w:t>
      </w:r>
      <w:r>
        <w:t xml:space="preserve">workforce prevents costly reliance on foreign experts, keeping resources within Myanmar's economy. This makes healthcare modernization more financially sustainable for a nation with limited public health funding.</w:t>
      </w:r>
    </w:p>
    <w:bookmarkEnd w:id="24"/>
    <w:bookmarkStart w:id="25" w:name="conclusion-a-strategic-necessity"/>
    <w:p>
      <w:pPr>
        <w:pStyle w:val="Heading2"/>
      </w:pPr>
      <w:r>
        <w:t xml:space="preserve">Conclusion: A Strategic Necessity</w:t>
      </w:r>
    </w:p>
    <w:p>
      <w:pPr>
        <w:pStyle w:val="FirstParagraph"/>
      </w:pPr>
      <w:r>
        <w:t xml:space="preserve">The healthcare system of</w:t>
      </w:r>
      <w:r>
        <w:t xml:space="preserve"> </w:t>
      </w:r>
      <w:r>
        <w:rPr>
          <w:iCs/>
          <w:i/>
        </w:rPr>
        <w:t xml:space="preserve">Myanmar Yangon</w:t>
      </w:r>
      <w:r>
        <w:t xml:space="preserve"> </w:t>
      </w:r>
      <w:r>
        <w:t xml:space="preserve">cannot advance without prioritizing the profession of the Biomedical Engineer. This dissertation underscores that the absence of skilled professionals directly translates to preventable patient harm and wasted public resources. The challenges are significant—cultural, financial, and educational—but not insurmountable. As Yangon continues its urbanization journey, integrating</w:t>
      </w:r>
      <w:r>
        <w:t xml:space="preserve"> </w:t>
      </w:r>
      <w:r>
        <w:rPr>
          <w:bCs/>
          <w:b/>
        </w:rPr>
        <w:t xml:space="preserve">Biomedical Engineer</w:t>
      </w:r>
      <w:r>
        <w:t xml:space="preserve">s into the healthcare fabric is not an optional luxury; it is a strategic necessity for building a resilient, patient-centered system. This</w:t>
      </w:r>
      <w:r>
        <w:t xml:space="preserve"> </w:t>
      </w:r>
      <w:r>
        <w:rPr>
          <w:bCs/>
          <w:b/>
        </w:rPr>
        <w:t xml:space="preserve">Dissertation</w:t>
      </w:r>
      <w:r>
        <w:t xml:space="preserve"> </w:t>
      </w:r>
      <w:r>
        <w:t xml:space="preserve">serves as both an academic contribution and a practical roadmap, urging stakeholders in Myanmar Yangon to recognize that investing in the Biomedical Engineer is fundamentally investing in the health of millions. The future of healthcare delivery across Yangon depends on it.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Myanmar Yangon</dc:title>
  <dc:creator/>
  <dc:language>en</dc:language>
  <cp:keywords/>
  <dcterms:created xsi:type="dcterms:W3CDTF">2026-07-06T21:06:48Z</dcterms:created>
  <dcterms:modified xsi:type="dcterms:W3CDTF">2026-07-06T21:06:48Z</dcterms:modified>
</cp:coreProperties>
</file>

<file path=docProps/custom.xml><?xml version="1.0" encoding="utf-8"?>
<Properties xmlns="http://schemas.openxmlformats.org/officeDocument/2006/custom-properties" xmlns:vt="http://schemas.openxmlformats.org/officeDocument/2006/docPropsVTypes"/>
</file>