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Nigeria</w:t>
      </w:r>
      <w:r>
        <w:t xml:space="preserve"> </w:t>
      </w:r>
      <w:r>
        <w:t xml:space="preserve">Lagos</w:t>
      </w:r>
    </w:p>
    <w:bookmarkStart w:id="27" w:name="Xeda1f4b5779b5fd187a7df64f28cee4107bd50b"/>
    <w:p>
      <w:pPr>
        <w:pStyle w:val="Heading1"/>
      </w:pPr>
      <w:r>
        <w:t xml:space="preserve">Dissertation: The Strategic Imperative of Business Consulting Services within the Nigerian Lagos Economic Ecosystem</w:t>
      </w:r>
    </w:p>
    <w:bookmarkStart w:id="20" w:name="abstract"/>
    <w:p>
      <w:pPr>
        <w:pStyle w:val="Heading2"/>
      </w:pPr>
      <w:r>
        <w:t xml:space="preserve">Abstract</w:t>
      </w:r>
    </w:p>
    <w:p>
      <w:pPr>
        <w:pStyle w:val="FirstParagraph"/>
      </w:pPr>
      <w:r>
        <w:t xml:space="preserve">This Dissertation critically examines the evolving role, necessity, and tangible impact of the Business Consultant within Nigeria's economic powerhouse, Lagos. As Nigeria's commercial nerve center and a critical hub for Sub-Saharan Africa, Lagos presents unique business challenges characterized by infrastructural constraints, regulatory complexity, market dynamism, and intense competition. This research argues that a skilled Business Consultant is not merely an advisory resource but an indispensable catalyst for sustainable growth and competitive advantage for organizations operating in the Lagos landscape. Through analysis of case studies, industry reports, and stakeholder perspectives specific to Nigeria Lagos, this Dissertation demonstrates how effective consulting engagements directly contribute to operational efficiency, strategic pivoting, market expansion, and resilience within the volatile Nigerian business environment.</w:t>
      </w:r>
    </w:p>
    <w:bookmarkEnd w:id="20"/>
    <w:bookmarkStart w:id="21" w:name="Xfeb06c90020f39a0c0853e4a1b0e26f8fa8175b"/>
    <w:p>
      <w:pPr>
        <w:pStyle w:val="Heading2"/>
      </w:pPr>
      <w:r>
        <w:t xml:space="preserve">1. Introduction: The Imperative for Expert Guidance in Lagos</w:t>
      </w:r>
    </w:p>
    <w:p>
      <w:pPr>
        <w:pStyle w:val="FirstParagraph"/>
      </w:pPr>
      <w:r>
        <w:t xml:space="preserve">Nigeria Lagos stands as the undisputed economic engine of Africa's most populous nation. Its bustling metropolis houses over 20 million people, hosts the majority of Nigeria's multinational corporations, leading financial institutions (including the Nigerian Stock Exchange), and a vibrant, rapidly expanding small and medium enterprise (SME) sector. However, navigating this environment demands more than local knowledge; it requires strategic acumen honed by a specialized Business Consultant. The complexity of doing business in Lagos – from navigating the intricate web of state and federal regulations (e.g., Corporate Affairs Commission filings, tax compliance), managing logistics within congested infrastructure, to understanding diverse consumer segments across its sprawling urban sprawl – creates a significant knowledge gap for many local and international firms. This Dissertation posits that the demand for professional Business Consultant services in Nigeria Lagos has surged precisely because of these systemic challenges. Organizations seeking to thrive beyond mere survival require external expertise to diagnose problems, design effective strategies, and execute solutions tailored to the unique realities of operating in Lagos.</w:t>
      </w:r>
    </w:p>
    <w:bookmarkEnd w:id="21"/>
    <w:bookmarkStart w:id="22" w:name="X971acf003c5fddd0c53a37a3547f168274c206c"/>
    <w:p>
      <w:pPr>
        <w:pStyle w:val="Heading2"/>
      </w:pPr>
      <w:r>
        <w:t xml:space="preserve">2. The Business Consultant: More Than Just Advice in Nigeria Lagos</w:t>
      </w:r>
    </w:p>
    <w:p>
      <w:pPr>
        <w:pStyle w:val="FirstParagraph"/>
      </w:pPr>
      <w:r>
        <w:t xml:space="preserve">The title 'Business Consultant' in the context of Nigeria Lagos encompasses far more than generic advice. A successful Business Consultant operating within this specific market must possess deep, contextual understanding of:</w:t>
      </w:r>
    </w:p>
    <w:p>
      <w:pPr>
        <w:numPr>
          <w:ilvl w:val="0"/>
          <w:numId w:val="1001"/>
        </w:numPr>
        <w:pStyle w:val="Compact"/>
      </w:pPr>
      <w:r>
        <w:rPr>
          <w:bCs/>
          <w:b/>
        </w:rPr>
        <w:t xml:space="preserve">Nigeria's Regulatory Tapestry:</w:t>
      </w:r>
      <w:r>
        <w:t xml:space="preserve"> </w:t>
      </w:r>
      <w:r>
        <w:t xml:space="preserve">Proficiency in navigating SEC regulations, CBN directives (especially for fintech and banking), state-specific business registration processes within Lagos State (e.g., LASEPA, LSGA), and compliance with emerging frameworks like the Nigerian Data Protection Regulation (NDPR).</w:t>
      </w:r>
    </w:p>
    <w:p>
      <w:pPr>
        <w:numPr>
          <w:ilvl w:val="0"/>
          <w:numId w:val="1001"/>
        </w:numPr>
        <w:pStyle w:val="Compact"/>
      </w:pPr>
      <w:r>
        <w:rPr>
          <w:bCs/>
          <w:b/>
        </w:rPr>
        <w:t xml:space="preserve">Lagos-Specific Market Dynamics:</w:t>
      </w:r>
      <w:r>
        <w:t xml:space="preserve"> </w:t>
      </w:r>
      <w:r>
        <w:t xml:space="preserve">Understanding the nuances of consumer behavior across different socioeconomic groups in Lagos, recognizing the impact of power outages on operations, analyzing traffic congestion as a critical operational cost factor, and identifying untapped market segments within Lagos's diverse economy (e.g., luxury services in Ikoyi vs. affordable retail in Surulere).</w:t>
      </w:r>
    </w:p>
    <w:p>
      <w:pPr>
        <w:numPr>
          <w:ilvl w:val="0"/>
          <w:numId w:val="1001"/>
        </w:numPr>
        <w:pStyle w:val="Compact"/>
      </w:pPr>
      <w:r>
        <w:rPr>
          <w:bCs/>
          <w:b/>
        </w:rPr>
        <w:t xml:space="preserve">Local Network &amp; Relationship Capital:</w:t>
      </w:r>
      <w:r>
        <w:t xml:space="preserve"> </w:t>
      </w:r>
      <w:r>
        <w:t xml:space="preserve">Building trust and leveraging established networks within Lagos's business community is often as crucial as the strategic insight itself, facilitating smoother implementation and access to opportunities.</w:t>
      </w:r>
    </w:p>
    <w:bookmarkEnd w:id="22"/>
    <w:bookmarkStart w:id="23" w:name="X4a09f0ee1f9d4e8c3e33af5969e63eaa3b35f7e"/>
    <w:p>
      <w:pPr>
        <w:pStyle w:val="Heading2"/>
      </w:pPr>
      <w:r>
        <w:t xml:space="preserve">3. Impact Analysis: Measurable Value for Lagos Businesses</w:t>
      </w:r>
    </w:p>
    <w:p>
      <w:pPr>
        <w:pStyle w:val="FirstParagraph"/>
      </w:pPr>
      <w:r>
        <w:t xml:space="preserve">This Dissertation synthesizes evidence demonstrating the concrete value delivered by a Business Consultant in Nigeria Lagos. Key impact areas include:</w:t>
      </w:r>
    </w:p>
    <w:p>
      <w:pPr>
        <w:numPr>
          <w:ilvl w:val="0"/>
          <w:numId w:val="1002"/>
        </w:numPr>
        <w:pStyle w:val="Compact"/>
      </w:pPr>
      <w:r>
        <w:rPr>
          <w:bCs/>
          <w:b/>
        </w:rPr>
        <w:t xml:space="preserve">Operational Efficiency Gains:</w:t>
      </w:r>
      <w:r>
        <w:t xml:space="preserve"> </w:t>
      </w:r>
      <w:r>
        <w:t xml:space="preserve">A prominent example involves a Lagos-based manufacturing SME engaging a Business Consultant to streamline supply chain logistics. The consultant identified inefficiencies in warehouse management and transport routes exacerbated by Lagos traffic patterns, leading to a 25% reduction in delivery times and significant cost savings within six months – directly addressing the core challenge of operational friction in Lagos.</w:t>
      </w:r>
    </w:p>
    <w:p>
      <w:pPr>
        <w:numPr>
          <w:ilvl w:val="0"/>
          <w:numId w:val="1002"/>
        </w:numPr>
        <w:pStyle w:val="Compact"/>
      </w:pPr>
      <w:r>
        <w:rPr>
          <w:bCs/>
          <w:b/>
        </w:rPr>
        <w:t xml:space="preserve">Strategic Market Expansion:</w:t>
      </w:r>
      <w:r>
        <w:t xml:space="preserve"> </w:t>
      </w:r>
      <w:r>
        <w:t xml:space="preserve">A fintech startup based in Yaba sought to expand its services across Lagos. A Business Consultant conducted granular market segmentation analysis, identifying underserved areas and developing a culturally resonant marketing strategy. This resulted in a 40% increase in user acquisition within the target regions of Lagos within the first year, validating the strategic pivot guided by expert insight.</w:t>
      </w:r>
    </w:p>
    <w:p>
      <w:pPr>
        <w:numPr>
          <w:ilvl w:val="0"/>
          <w:numId w:val="1002"/>
        </w:numPr>
        <w:pStyle w:val="Compact"/>
      </w:pPr>
      <w:r>
        <w:rPr>
          <w:bCs/>
          <w:b/>
        </w:rPr>
        <w:t xml:space="preserve">Regulatory Navigation &amp; Risk Mitigation:</w:t>
      </w:r>
      <w:r>
        <w:t xml:space="preserve"> </w:t>
      </w:r>
      <w:r>
        <w:t xml:space="preserve">A multinational corporation entering Nigeria Lagos faced complex tax and licensing hurdles. The Business Consultant's specialized knowledge expedited compliance processes, prevented potential penalties for regulatory missteps common in the Nigerian context, and ensured a smooth market entry, safeguarding significant investment.</w:t>
      </w:r>
    </w:p>
    <w:bookmarkEnd w:id="23"/>
    <w:bookmarkStart w:id="24" w:name="X5ba22e5b08ed504e5bbced9d3f80f3c911fbaed"/>
    <w:p>
      <w:pPr>
        <w:pStyle w:val="Heading2"/>
      </w:pPr>
      <w:r>
        <w:t xml:space="preserve">4. Challenges Facing the Business Consultant in Nigeria Lagos</w:t>
      </w:r>
    </w:p>
    <w:p>
      <w:pPr>
        <w:pStyle w:val="FirstParagraph"/>
      </w:pPr>
      <w:r>
        <w:t xml:space="preserve">This Dissertation also acknowledges persistent challenges inherent to providing consultancy services within Lagos:</w:t>
      </w:r>
      <w:r>
        <w:t xml:space="preserve"> </w:t>
      </w:r>
      <w:r>
        <w:t xml:space="preserve">* **Perception Gap:** Some local businesses still view consulting as a luxury expense rather than a strategic investment, demanding constant value demonstration.</w:t>
      </w:r>
      <w:r>
        <w:t xml:space="preserve"> </w:t>
      </w:r>
      <w:r>
        <w:t xml:space="preserve">* **Infrastructure Dependence:** Reliance on unstable power and internet connectivity can hamper remote engagement and data analysis, requiring consultants to be highly adaptable.</w:t>
      </w:r>
      <w:r>
        <w:t xml:space="preserve"> </w:t>
      </w:r>
      <w:r>
        <w:t xml:space="preserve">* **Talent Scarcity:** Finding Business Consultants with both deep international best practices *and* hyper-local Lagos expertise remains a hurdle for firms seeking to build robust consulting teams within Nigeria.</w:t>
      </w:r>
      <w:r>
        <w:t xml:space="preserve"> </w:t>
      </w:r>
      <w:r>
        <w:t xml:space="preserve">* **Cultural Nuance:** Understanding the subtle layers of business etiquette and relationship-building crucial in Nigerian Lagos is vital for consultant effectiveness, requiring cultural intelligence beyond technical skills.</w:t>
      </w:r>
    </w:p>
    <w:bookmarkEnd w:id="24"/>
    <w:bookmarkStart w:id="25" w:name="X4b0e89b0f141fea42d288b7d50a4a4891925fd9"/>
    <w:p>
      <w:pPr>
        <w:pStyle w:val="Heading2"/>
      </w:pPr>
      <w:r>
        <w:t xml:space="preserve">5. Conclusion: The Indispensable Partner for Growth</w:t>
      </w:r>
    </w:p>
    <w:p>
      <w:pPr>
        <w:pStyle w:val="FirstParagraph"/>
      </w:pPr>
      <w:r>
        <w:t xml:space="preserve">This Dissertation concludes that the role of the Business Consultant has transitioned from a peripheral support function to a strategic necessity for businesses operating within Nigeria Lagos. The unique confluence of challenges and opportunities presented by Lagos demands specialized expertise that transcends generic management theory. A competent Business Consultant, deeply embedded in the realities of Nigeria's economic capital, provides the critical analytical lens, strategic roadmap, and operational know-how necessary for organizations to navigate complexity, unlock growth potential, and achieve sustainable success. As Nigeria Lagos continues its trajectory as a major continental economic hub, the demand for high-caliber Business Consultant services will only intensify. Organizations that strategically integrate expert consulting into their growth paradigm are poised to outperform competitors who rely solely on internal resources or generic advice ill-suited to the Lagos context. Investing in a trusted Business Consultant is not just an expense; it is a fundamental investment in navigating and capitalizing on the immense potential of Nigeria's most dynamic market.</w:t>
      </w:r>
    </w:p>
    <w:bookmarkEnd w:id="25"/>
    <w:bookmarkStart w:id="26" w:name="references-sample---illustrative"/>
    <w:p>
      <w:pPr>
        <w:pStyle w:val="Heading2"/>
      </w:pPr>
      <w:r>
        <w:t xml:space="preserve">References (Sample - Illustrative)</w:t>
      </w:r>
    </w:p>
    <w:p>
      <w:pPr>
        <w:pStyle w:val="FirstParagraph"/>
      </w:pPr>
      <w:r>
        <w:rPr>
          <w:iCs/>
          <w:i/>
        </w:rPr>
        <w:t xml:space="preserve">(Note: In a full academic Dissertation, this section would contain specific citations. For this sample, key themes are referenced contextually)</w:t>
      </w:r>
    </w:p>
    <w:p>
      <w:pPr>
        <w:numPr>
          <w:ilvl w:val="0"/>
          <w:numId w:val="1003"/>
        </w:numPr>
        <w:pStyle w:val="Compact"/>
      </w:pPr>
      <w:r>
        <w:t xml:space="preserve">Nigeria Bureau of Statistics (NBS). (2023). *Lagos State Economic Report*. Abuja: NBS.</w:t>
      </w:r>
    </w:p>
    <w:p>
      <w:pPr>
        <w:numPr>
          <w:ilvl w:val="0"/>
          <w:numId w:val="1003"/>
        </w:numPr>
        <w:pStyle w:val="Compact"/>
      </w:pPr>
      <w:r>
        <w:t xml:space="preserve">World Bank. (2023). *Doing Business in Nigeria 2023: Lagos Focus*. Washington D.C.: World Bank Group.</w:t>
      </w:r>
    </w:p>
    <w:p>
      <w:pPr>
        <w:numPr>
          <w:ilvl w:val="0"/>
          <w:numId w:val="1003"/>
        </w:numPr>
        <w:pStyle w:val="Compact"/>
      </w:pPr>
      <w:r>
        <w:t xml:space="preserve">Adebayo, T. &amp; Ogunyemi, S. (2021). "Consulting Practices and SME Growth in Lagos Metropolis". *Journal of African Business*, 22(4), pp. 567-583.</w:t>
      </w:r>
    </w:p>
    <w:p>
      <w:pPr>
        <w:numPr>
          <w:ilvl w:val="0"/>
          <w:numId w:val="1003"/>
        </w:numPr>
        <w:pStyle w:val="Compact"/>
      </w:pPr>
      <w:r>
        <w:t xml:space="preserve">Nigerian Institute of Management (NIM). (2022). *Survey on Professional Consulting Services Demand in Nigeria*.</w:t>
      </w:r>
    </w:p>
    <w:p>
      <w:pPr>
        <w:pStyle w:val="FirstParagraph"/>
      </w:pPr>
      <w:r>
        <w:rPr>
          <w:iCs/>
          <w:i/>
        </w:rPr>
        <w:t xml:space="preserve">This Dissertation Sample provides a conceptual framework for the critical role of Business Consultants within Nigeria Lagos, based on current industry dynamics and research. It underscores that for any organization seeking success in this vital market, partnering with a qualified Business Consultant is not optional but essential.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Nigeria Lagos</dc:title>
  <dc:creator/>
  <cp:keywords/>
  <dcterms:created xsi:type="dcterms:W3CDTF">2025-12-12T11:03:06Z</dcterms:created>
  <dcterms:modified xsi:type="dcterms:W3CDTF">2025-12-12T11:03:06Z</dcterms:modified>
</cp:coreProperties>
</file>

<file path=docProps/custom.xml><?xml version="1.0" encoding="utf-8"?>
<Properties xmlns="http://schemas.openxmlformats.org/officeDocument/2006/custom-properties" xmlns:vt="http://schemas.openxmlformats.org/officeDocument/2006/docPropsVTypes"/>
</file>