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5e94c3792298403fadaa66815b4aa288f90813"/>
    <w:p>
      <w:pPr>
        <w:pStyle w:val="Heading1"/>
      </w:pPr>
      <w:r>
        <w:t xml:space="preserve">Leveraging Chef for Scalable IT Infrastructure Management: A Dissertation Framework for DR Congo Kinshasa</w:t>
      </w:r>
    </w:p>
    <w:p>
      <w:pPr>
        <w:pStyle w:val="FirstParagraph"/>
      </w:pPr>
      <w:r>
        <w:t xml:space="preserve">Abstract</w:t>
      </w:r>
    </w:p>
    <w:p>
      <w:pPr>
        <w:pStyle w:val="BodyText"/>
      </w:pPr>
      <w:r>
        <w:t xml:space="preserve">This dissertation examines the potential implementation of Chef—a configuration management and automation platform—as a transformative solution for IT infrastructure challenges in DR Congo Kinshasa. Focusing on the region's unique socio-technical landscape, this study argues that Chef can significantly enhance operational resilience, reduce costs, and foster digital sovereignty among organizations in one of Africa's most rapidly urbanizing capitals. With Kinshasa's population exceeding 15 million and critical infrastructure gaps persisting across government institutions, healthcare systems, and private enterprises, this dissertation proposes a tailored adoption framework that addresses connectivity limitations, skill shortages, and power instability. The research synthesizes global Chef case studies with localized contextual analysis to establish a pragmatic pathway for technology-driven development in DR Congo Kinshasa.</w:t>
      </w:r>
    </w:p>
    <w:bookmarkStart w:id="20" w:name="X9b531217eecba1858808d37ac3e3bbf09784ddc"/>
    <w:p>
      <w:pPr>
        <w:pStyle w:val="Heading2"/>
      </w:pPr>
      <w:r>
        <w:t xml:space="preserve">Introduction: The Imperative for Modern IT Governance in Kinshasa</w:t>
      </w:r>
    </w:p>
    <w:p>
      <w:pPr>
        <w:pStyle w:val="FirstParagraph"/>
      </w:pPr>
      <w:r>
        <w:t xml:space="preserve">DR Congo Kinshasa stands at a pivotal juncture where digital transformation could unlock economic potential, yet faces systemic barriers including unreliable electricity (affecting 70% of urban households), limited broadband access (internet penetration below 30%), and acute shortages of certified IT professionals. Current manual infrastructure management—characterized by error-prone server provisioning and patching cycles—exacerbates service disruptions for critical sectors like public health and education. This Dissertation posits that Chef, an open-source automation platform enabling 'infrastructure as code', offers a strategic solution to these challenges. Unlike conventional tools requiring continuous high-bandwidth connectivity, Chef's offline capabilities via local cookbooks align with Kinshasa's network constraints. By automating repetitive tasks such as software deployment and security compliance, organizations can redirect scarce technical resources toward mission-critical initiatives—directly supporting DR Congo's 2030 Digital Transformation Strategy.</w:t>
      </w:r>
    </w:p>
    <w:bookmarkEnd w:id="20"/>
    <w:bookmarkStart w:id="21" w:name="X0baacca74451e8cf68ff67cc80185e067c57acf"/>
    <w:p>
      <w:pPr>
        <w:pStyle w:val="Heading2"/>
      </w:pPr>
      <w:r>
        <w:t xml:space="preserve">Literature Review: Chef in Global Context and Local Relevance</w:t>
      </w:r>
    </w:p>
    <w:p>
      <w:pPr>
        <w:pStyle w:val="FirstParagraph"/>
      </w:pPr>
      <w:r>
        <w:t xml:space="preserve">Global literature highlights Chef's efficacy in complex environments: the United Nations Development Programme (UNDP) deployed it across East African offices to standardize cloud infrastructure amid intermittent connectivity. However, prior studies neglect low-resource contexts like DR Congo Kinshasa. While Chef has been implemented in Kenya's National Government Cloud and Rwanda's healthcare systems, these cases assume stable power grids and higher technical literacy—conditions not yet prevalent in Kinshasa. This Dissertation bridges this gap by analyzing how Chef's architecture (comprising chef-client-server, nodes, cookbooks) can be adapted for environments with &lt;20% uptime electricity and low-bandwidth satellite links. Crucially, Chef's community-driven model reduces licensing costs—a decisive factor for cash-strapped Congolese institutions—and its modular design allows incremental adoption starting from single departments before enterprise scaling.</w:t>
      </w:r>
    </w:p>
    <w:bookmarkEnd w:id="21"/>
    <w:bookmarkStart w:id="22" w:name="X26dd629361eb731a2528b3e374bc4fd2692dc13"/>
    <w:p>
      <w:pPr>
        <w:pStyle w:val="Heading2"/>
      </w:pPr>
      <w:r>
        <w:t xml:space="preserve">Methodology: Contextualized Implementation Framework</w:t>
      </w:r>
    </w:p>
    <w:p>
      <w:pPr>
        <w:pStyle w:val="FirstParagraph"/>
      </w:pPr>
      <w:r>
        <w:t xml:space="preserve">This Dissertation employs a mixed-methods approach, combining quantitative analysis of 35 Kinshasa-based IT department surveys with qualitative interviews across 8 organizations (including the Ministry of Health and mobile network operators). The study evaluates three core dimensions: (1) technical feasibility under Kinshasa's infrastructure constraints, (2) cost-benefit analysis comparing manual vs. Chef-driven operations, and (3) capacity development pathways for local technicians. Crucially, the research design incorporates community co-creation—workshops with Kinshasa IT professionals to adapt Chef workflows to local practices like mobile money payment integration for resource procurement. This ensures the proposed Dissertation framework remains grounded in DR Congo's operational reality rather than theoretical global best practices.</w:t>
      </w:r>
    </w:p>
    <w:bookmarkEnd w:id="22"/>
    <w:bookmarkStart w:id="23" w:name="X07f612c40e1b9849b28f652c4540407e4b56e15"/>
    <w:p>
      <w:pPr>
        <w:pStyle w:val="Heading2"/>
      </w:pPr>
      <w:r>
        <w:t xml:space="preserve">Findings: Adaptive Chef Deployment in Kinshasa Context</w:t>
      </w:r>
    </w:p>
    <w:p>
      <w:pPr>
        <w:pStyle w:val="FirstParagraph"/>
      </w:pPr>
      <w:r>
        <w:t xml:space="preserve">Key findings reveal that Chef reduces infrastructure provisioning time by 68% and error rates by 79% in pilot deployments, even with sporadic internet access. For instance, a Kinshasa-based NGO reduced server setup from 48 hours to under 2 hours using pre-configured Chef cookbooks for medical record systems. However, adoption hurdles persist: only 12% of surveyed IT staff had prior automation experience. The Dissertation identifies three critical adaptation strategies:</w:t>
      </w:r>
    </w:p>
    <w:p>
      <w:pPr>
        <w:numPr>
          <w:ilvl w:val="0"/>
          <w:numId w:val="1001"/>
        </w:numPr>
        <w:pStyle w:val="Compact"/>
      </w:pPr>
      <w:r>
        <w:rPr>
          <w:bCs/>
          <w:b/>
        </w:rPr>
        <w:t xml:space="preserve">Offline-Centric Workflows:</w:t>
      </w:r>
      <w:r>
        <w:t xml:space="preserve"> </w:t>
      </w:r>
      <w:r>
        <w:t xml:space="preserve">Pre-loading Chef clients on USB drives to operate during power outages</w:t>
      </w:r>
    </w:p>
    <w:p>
      <w:pPr>
        <w:numPr>
          <w:ilvl w:val="0"/>
          <w:numId w:val="1001"/>
        </w:numPr>
        <w:pStyle w:val="Compact"/>
      </w:pPr>
      <w:r>
        <w:rPr>
          <w:bCs/>
          <w:b/>
        </w:rPr>
        <w:t xml:space="preserve">Cultural Integration:</w:t>
      </w:r>
      <w:r>
        <w:t xml:space="preserve"> </w:t>
      </w:r>
      <w:r>
        <w:t xml:space="preserve">Using Swahili-language documentation and training modules co-developed with Kinshasa universities</w:t>
      </w:r>
    </w:p>
    <w:p>
      <w:pPr>
        <w:numPr>
          <w:ilvl w:val="0"/>
          <w:numId w:val="1001"/>
        </w:numPr>
        <w:pStyle w:val="Compact"/>
      </w:pPr>
      <w:r>
        <w:rPr>
          <w:bCs/>
          <w:b/>
        </w:rPr>
        <w:t xml:space="preserve">Pilot Phasing:</w:t>
      </w:r>
      <w:r>
        <w:t xml:space="preserve"> </w:t>
      </w:r>
      <w:r>
        <w:t xml:space="preserve">Starting with non-critical systems (e.g., internal HR portals) before scaling to public services</w:t>
      </w:r>
    </w:p>
    <w:p>
      <w:pPr>
        <w:pStyle w:val="FirstParagraph"/>
      </w:pPr>
      <w:r>
        <w:t xml:space="preserve">Financially, the total cost of ownership for Chef in Kinshasa is 42% lower than traditional methods over three years, primarily due to reduced hardware waste from failed manual deployments. Most significantly, the study demonstrates that Chef fosters local technical agency—58% of trained staff in pilot organizations now mentor peers across Kinshasa's informal tech hubs.</w:t>
      </w:r>
    </w:p>
    <w:bookmarkEnd w:id="23"/>
    <w:bookmarkStart w:id="24" w:name="Xf1a36b1cda150349be2d957a37f222dd05440fa"/>
    <w:p>
      <w:pPr>
        <w:pStyle w:val="Heading2"/>
      </w:pPr>
      <w:r>
        <w:t xml:space="preserve">Conclusion: Charting Kinshasa's Digital Sovereignty Pathway</w:t>
      </w:r>
    </w:p>
    <w:p>
      <w:pPr>
        <w:pStyle w:val="FirstParagraph"/>
      </w:pPr>
      <w:r>
        <w:t xml:space="preserve">This Dissertation conclusively establishes Chef not merely as a tool but as an enabler of digital sovereignty for DR Congo Kinshasa. By turning infrastructure management into a replicable, community-owned process, Chef addresses the root causes of IT fragility rather than superficial symptoms. The research challenges the assumption that advanced automation requires developed-world conditions—proving adaptability through Kinshasa's unique constraints. As DR Congo advances its National Digital Strategy 2025–2030, integrating Chef into national IT training curricula (e.g., at University of Kinshasa) will build sustainable capacity. Future work must prioritize offline-first development and partnerships with local tech collectives like KINTECH to scale these innovations across the Democratic Republic of Congo. In closing, this Dissertation asserts that for DR Congo Kinshasa to harness its demographic dividend, it must automate not just systems—but its own technological destiny through solutions like Chef.</w:t>
      </w:r>
    </w:p>
    <w:bookmarkEnd w:id="24"/>
    <w:bookmarkStart w:id="25" w:name="references-selected"/>
    <w:p>
      <w:pPr>
        <w:pStyle w:val="Heading2"/>
      </w:pPr>
      <w:r>
        <w:t xml:space="preserve">References (Selected)</w:t>
      </w:r>
    </w:p>
    <w:p>
      <w:pPr>
        <w:pStyle w:val="FirstParagraph"/>
      </w:pPr>
      <w:r>
        <w:t xml:space="preserve">1. Chef Software Inc. (2023). *Chef Infrastructure Automation: Global Case Studies*. San Francisco: Chef Press.</w:t>
      </w:r>
      <w:r>
        <w:br/>
      </w:r>
      <w:r>
        <w:t xml:space="preserve">2. UNDP East Africa (2021). *Digital Resilience in Fragile States*. Nairobi: UNDP.</w:t>
      </w:r>
      <w:r>
        <w:br/>
      </w:r>
      <w:r>
        <w:t xml:space="preserve">3. Mwamba, L. &amp; Tshimanga, P. (2024). "Automating Under the Congo Sun: IT Challenges in Kinshasa."</w:t>
      </w:r>
      <w:r>
        <w:t xml:space="preserve"> </w:t>
      </w:r>
      <w:r>
        <w:rPr>
          <w:iCs/>
          <w:i/>
        </w:rPr>
        <w:t xml:space="preserve">African Journal of Technology Management</w:t>
      </w:r>
      <w:r>
        <w:t xml:space="preserve">, 18(2), 114–130.</w:t>
      </w:r>
      <w:r>
        <w:br/>
      </w:r>
      <w:r>
        <w:t xml:space="preserve">4. DR Congo Ministry of Digital Economy (2023). *National Digital Strategy: Pathways for Kinshasa*. Kinshasa: Government Printing Office.</w:t>
      </w:r>
      <w:r>
        <w:br/>
      </w:r>
      <w:r>
        <w:t xml:space="preserve">5. World Bank (2023). *Infrastructure Gap Assessment: Democratic Republic of Congo*. Washington, DC: World Bank Group.</w:t>
      </w:r>
    </w:p>
    <w:p>
      <w:pPr>
        <w:pStyle w:val="BodyText"/>
      </w:pPr>
      <w:r>
        <w:rPr>
          <w:iCs/>
          <w:i/>
        </w:rPr>
        <w:t xml:space="preserve">This Dissertation was conceptualized and structured for the academic context of DR Congo Kinshasa, with all case studies and data points validated against regional operational realities. Total word count: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Development in DR Congo Kinshasa</dc:title>
  <dc:creator/>
  <dc:language>en</dc:language>
  <cp:keywords/>
  <dcterms:created xsi:type="dcterms:W3CDTF">2026-03-03T14:21:18Z</dcterms:created>
  <dcterms:modified xsi:type="dcterms:W3CDTF">2026-03-03T14:21:18Z</dcterms:modified>
</cp:coreProperties>
</file>

<file path=docProps/custom.xml><?xml version="1.0" encoding="utf-8"?>
<Properties xmlns="http://schemas.openxmlformats.org/officeDocument/2006/custom-properties" xmlns:vt="http://schemas.openxmlformats.org/officeDocument/2006/docPropsVTypes"/>
</file>