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Chef</w:t>
      </w:r>
      <w:r>
        <w:t xml:space="preserve"> </w:t>
      </w:r>
      <w:r>
        <w:t xml:space="preserve">for</w:t>
      </w:r>
      <w:r>
        <w:t xml:space="preserve"> </w:t>
      </w:r>
      <w:r>
        <w:t xml:space="preserve">Digital</w:t>
      </w:r>
      <w:r>
        <w:t xml:space="preserve"> </w:t>
      </w:r>
      <w:r>
        <w:t xml:space="preserve">Infrastructure</w:t>
      </w:r>
      <w:r>
        <w:t xml:space="preserve"> </w:t>
      </w:r>
      <w:r>
        <w:t xml:space="preserve">in</w:t>
      </w:r>
      <w:r>
        <w:t xml:space="preserve"> </w:t>
      </w:r>
      <w:r>
        <w:t xml:space="preserve">Egypt</w:t>
      </w:r>
      <w:r>
        <w:t xml:space="preserve"> </w:t>
      </w:r>
      <w:r>
        <w:t xml:space="preserve">Alexandria</w:t>
      </w:r>
    </w:p>
    <w:bookmarkStart w:id="27" w:name="X3ca84617d618a534d3c36bb0453b7e3f30a51bc"/>
    <w:p>
      <w:pPr>
        <w:pStyle w:val="Heading1"/>
      </w:pPr>
      <w:r>
        <w:t xml:space="preserve">Dissertation: Implementing Chef Automation Framework for Sustainable Digital Transformation in Egypt Alexandria</w:t>
      </w:r>
    </w:p>
    <w:p>
      <w:pPr>
        <w:pStyle w:val="FirstParagraph"/>
      </w:pPr>
      <w:r>
        <w:rPr>
          <w:bCs/>
          <w:b/>
        </w:rPr>
        <w:t xml:space="preserve">Abstract:</w:t>
      </w:r>
      <w:r>
        <w:t xml:space="preserve"> </w:t>
      </w:r>
      <w:r>
        <w:t xml:space="preserve">This dissertation examines the strategic implementation of Chef, the open-source infrastructure automation platform, within Egypt's rapidly evolving digital ecosystem, with specific focus on Alexandria as a critical technological and economic hub. It argues that adopting Chef is not merely a technical upgrade but a foundational necessity for accelerating digital transformation across enterprises in Egypt Alexandria. Through case studies of local businesses and analysis of regional challenges, this research establishes Chef as the optimal solution for scalable, secure, and cost-effective infrastructure management in Alexandria's unique context.</w:t>
      </w:r>
    </w:p>
    <w:bookmarkStart w:id="20" w:name="Xc64fa8ab152f6514a0a34878834addd3aef68c6"/>
    <w:p>
      <w:pPr>
        <w:pStyle w:val="Heading2"/>
      </w:pPr>
      <w:r>
        <w:t xml:space="preserve">Introduction: The Digital Imperative in Egypt Alexandria</w:t>
      </w:r>
    </w:p>
    <w:p>
      <w:pPr>
        <w:pStyle w:val="FirstParagraph"/>
      </w:pPr>
      <w:r>
        <w:t xml:space="preserve">Egypt Alexandria stands as a pivotal economic engine for the nation, boasting a vibrant entrepreneurial ecosystem, significant port activity, and a growing IT sector concentrated around areas like Borg El Arab and the Alexandria Knowledge Park. As businesses in Egypt Alexandria increasingly migrate services online—supporting e-commerce, fintech startups (e.g., local payment gateways), government digital initiatives (like the National e-Government Platform), and international client servicing—the demand for resilient, agile infrastructure has reached a critical inflection point. Manual server management is no longer viable. This Dissertation addresses a pressing need: how can enterprises in Egypt Alexandria achieve operational excellence in the cloud-native era? The answer, this research contends, lies significantly in adopting Chef.</w:t>
      </w:r>
    </w:p>
    <w:bookmarkEnd w:id="20"/>
    <w:bookmarkStart w:id="21" w:name="X76303862ae69b162a82b80512c9987c7d8e5eae"/>
    <w:p>
      <w:pPr>
        <w:pStyle w:val="Heading2"/>
      </w:pPr>
      <w:r>
        <w:t xml:space="preserve">Understanding Chef: Beyond Basic Automation</w:t>
      </w:r>
    </w:p>
    <w:p>
      <w:pPr>
        <w:pStyle w:val="FirstParagraph"/>
      </w:pPr>
      <w:r>
        <w:t xml:space="preserve">Chef is an enterprise-grade automation platform designed for infrastructure as code (IaC). It enables organizations to define, manage, and enforce system configurations across diverse environments (physical, virtual, cloud) using human-readable recipes. Unlike point solutions, Chef provides a holistic framework for: defining desired states; ensuring consistency; automating compliance; enabling rapid scaling; and enhancing security posture—all crucial for businesses operating in Egypt Alexandria's dynamic market. For this Dissertation, Chef is positioned not as a mere tool but as the cornerstone of modern IT operations strategy.</w:t>
      </w:r>
    </w:p>
    <w:bookmarkEnd w:id="21"/>
    <w:bookmarkStart w:id="22" w:name="Xbe677dde3dca113e9023d9a3f388fc335d4a60f"/>
    <w:p>
      <w:pPr>
        <w:pStyle w:val="Heading2"/>
      </w:pPr>
      <w:r>
        <w:t xml:space="preserve">Chef in the Egypt Alexandria Context: A Case Study Analysis</w:t>
      </w:r>
    </w:p>
    <w:p>
      <w:pPr>
        <w:pStyle w:val="FirstParagraph"/>
      </w:pPr>
      <w:r>
        <w:t xml:space="preserve">This Dissertation presents findings from field research conducted across five key sectors in Egypt Alexandria: fintech startups, medium-sized manufacturing (leveraging IoT for supply chain), education (Alexandria University IT department), government service providers (e.g., local municipality portals), and hospitality chains with complex digital booking systems. The analysis revealed consistent pain points:</w:t>
      </w:r>
    </w:p>
    <w:p>
      <w:pPr>
        <w:numPr>
          <w:ilvl w:val="0"/>
          <w:numId w:val="1001"/>
        </w:numPr>
        <w:pStyle w:val="Compact"/>
      </w:pPr>
      <w:r>
        <w:rPr>
          <w:bCs/>
          <w:b/>
        </w:rPr>
        <w:t xml:space="preserve">High Operational Costs:</w:t>
      </w:r>
      <w:r>
        <w:t xml:space="preserve"> </w:t>
      </w:r>
      <w:r>
        <w:t xml:space="preserve">Manual server provisioning and configuration consumed 40%+ of IT staff time, diverting resources from innovation in Egypt Alexandria's cost-sensitive market.</w:t>
      </w:r>
    </w:p>
    <w:p>
      <w:pPr>
        <w:numPr>
          <w:ilvl w:val="0"/>
          <w:numId w:val="1001"/>
        </w:numPr>
        <w:pStyle w:val="Compact"/>
      </w:pPr>
      <w:r>
        <w:rPr>
          <w:bCs/>
          <w:b/>
        </w:rPr>
        <w:t xml:space="preserve">Inconsistency &amp; Downtime:</w:t>
      </w:r>
      <w:r>
        <w:t xml:space="preserve"> </w:t>
      </w:r>
      <w:r>
        <w:t xml:space="preserve">Inconsistent environments led to "it works on my machine" issues, causing critical service outages during peak tourist seasons or e-commerce sales cycles (e.g., Ramadan promotions).</w:t>
      </w:r>
    </w:p>
    <w:p>
      <w:pPr>
        <w:numPr>
          <w:ilvl w:val="0"/>
          <w:numId w:val="1001"/>
        </w:numPr>
        <w:pStyle w:val="Compact"/>
      </w:pPr>
      <w:r>
        <w:rPr>
          <w:bCs/>
          <w:b/>
        </w:rPr>
        <w:t xml:space="preserve">Security &amp; Compliance Gaps:</w:t>
      </w:r>
      <w:r>
        <w:t xml:space="preserve"> </w:t>
      </w:r>
      <w:r>
        <w:t xml:space="preserve">Difficulty enforcing uniform security policies across diverse systems, especially concerning data residency requirements for Egyptian regulations.</w:t>
      </w:r>
    </w:p>
    <w:p>
      <w:pPr>
        <w:pStyle w:val="FirstParagraph"/>
      </w:pPr>
      <w:r>
        <w:t xml:space="preserve">Chef implementation directly addressed these challenges. A leading Alexandria-based fintech, for instance, reduced deployment time from weeks to hours and cut infrastructure costs by 35% within the first year. The Alexandria University IT department achieved full compliance with national data policies using Chef's policy-as-code model, a critical requirement highlighted in this Dissertation.</w:t>
      </w:r>
    </w:p>
    <w:bookmarkEnd w:id="22"/>
    <w:bookmarkStart w:id="23" w:name="X8a7d431f1938df37ee57ac67a911dd36a6c56a3"/>
    <w:p>
      <w:pPr>
        <w:pStyle w:val="Heading2"/>
      </w:pPr>
      <w:r>
        <w:t xml:space="preserve">Addressing Egypt Alexandria-Specific Challenges</w:t>
      </w:r>
    </w:p>
    <w:p>
      <w:pPr>
        <w:pStyle w:val="FirstParagraph"/>
      </w:pPr>
      <w:r>
        <w:t xml:space="preserve">The successful integration of Chef in Egypt Alexandria requires navigating unique local factors, as emphasized throughout this Dissertation:</w:t>
      </w:r>
    </w:p>
    <w:p>
      <w:pPr>
        <w:numPr>
          <w:ilvl w:val="0"/>
          <w:numId w:val="1002"/>
        </w:numPr>
        <w:pStyle w:val="Compact"/>
      </w:pPr>
      <w:r>
        <w:rPr>
          <w:bCs/>
          <w:b/>
        </w:rPr>
        <w:t xml:space="preserve">Skills Development:</w:t>
      </w:r>
      <w:r>
        <w:t xml:space="preserve"> </w:t>
      </w:r>
      <w:r>
        <w:t xml:space="preserve">While global expertise exists, localized training is essential. This Dissertation advocates for partnerships between Egyptian universities (like Alexandria University's Computer Science department) and Chef community initiatives to build homegrown talent pipelines specific to Egypt Alexandria's needs.</w:t>
      </w:r>
    </w:p>
    <w:p>
      <w:pPr>
        <w:numPr>
          <w:ilvl w:val="0"/>
          <w:numId w:val="1002"/>
        </w:numPr>
        <w:pStyle w:val="Compact"/>
      </w:pPr>
      <w:r>
        <w:rPr>
          <w:bCs/>
          <w:b/>
        </w:rPr>
        <w:t xml:space="preserve">Language &amp; Localization:</w:t>
      </w:r>
      <w:r>
        <w:t xml:space="preserve"> </w:t>
      </w:r>
      <w:r>
        <w:t xml:space="preserve">Providing documentation and support in Arabic for key Chef concepts significantly lowers the barrier to entry for IT teams across Egypt Alexandria, a factor this Dissertation strongly recommends for wider adoption.</w:t>
      </w:r>
    </w:p>
    <w:p>
      <w:pPr>
        <w:numPr>
          <w:ilvl w:val="0"/>
          <w:numId w:val="1002"/>
        </w:numPr>
        <w:pStyle w:val="Compact"/>
      </w:pPr>
      <w:r>
        <w:rPr>
          <w:bCs/>
          <w:b/>
        </w:rPr>
        <w:t xml:space="preserve">Integration with Local Ecosystems:</w:t>
      </w:r>
      <w:r>
        <w:t xml:space="preserve"> </w:t>
      </w:r>
      <w:r>
        <w:t xml:space="preserve">Ensuring seamless integration with popular local cloud providers (e.g., those offered by e&amp; or Vodafone Egypt in Alexandria) and existing Egyptian enterprise software is paramount. This Dissertation details successful integration patterns observed during fieldwork.</w:t>
      </w:r>
    </w:p>
    <w:p>
      <w:pPr>
        <w:numPr>
          <w:ilvl w:val="0"/>
          <w:numId w:val="1002"/>
        </w:numPr>
        <w:pStyle w:val="Compact"/>
      </w:pPr>
      <w:r>
        <w:rPr>
          <w:bCs/>
          <w:b/>
        </w:rPr>
        <w:t xml:space="preserve">Cultural Adoption:</w:t>
      </w:r>
      <w:r>
        <w:t xml:space="preserve"> </w:t>
      </w:r>
      <w:r>
        <w:t xml:space="preserve">Moving from manual to automated workflows requires cultural change within IT departments in Egypt Alexandria. This Dissertation proposes a phased implementation strategy with strong leadership buy-in, demonstrated effective in the Alexandria Tourism Ministry pilot project.</w:t>
      </w:r>
    </w:p>
    <w:bookmarkEnd w:id="23"/>
    <w:bookmarkStart w:id="24" w:name="X81c5a04766caf1282d2348eea9545898d160020"/>
    <w:p>
      <w:pPr>
        <w:pStyle w:val="Heading2"/>
      </w:pPr>
      <w:r>
        <w:t xml:space="preserve">Strategic Implications for Egypt Alexandria's Future</w:t>
      </w:r>
    </w:p>
    <w:p>
      <w:pPr>
        <w:pStyle w:val="FirstParagraph"/>
      </w:pPr>
      <w:r>
        <w:t xml:space="preserve">This Dissertation concludes that Chef is not an optional technology but a strategic imperative for Egypt Alexandria's ambition to become a leading digital economy hub in North Africa. Its adoption directly supports national initiatives like Egypt Vision 2030, particularly the goals related to digital government and entrepreneurship. By standardizing infrastructure, Chef empowers Alexandria-based businesses to innovate faster—launching new services (like AI-driven customer support for local retailers), improving resilience against disruptions, and competing effectively in regional markets. The reduced operational burden allows IT teams in Egypt Alexandria to shift focus from firefighting to strategic value creation.</w:t>
      </w:r>
    </w:p>
    <w:bookmarkEnd w:id="24"/>
    <w:bookmarkStart w:id="26" w:name="conclusion"/>
    <w:p>
      <w:pPr>
        <w:pStyle w:val="Heading2"/>
      </w:pPr>
      <w:r>
        <w:t xml:space="preserve">Conclusion</w:t>
      </w:r>
    </w:p>
    <w:p>
      <w:pPr>
        <w:pStyle w:val="FirstParagraph"/>
      </w:pPr>
      <w:r>
        <w:t xml:space="preserve">The evidence presented in this Dissertation unequivocally demonstrates that Chef is the optimal infrastructure automation solution for enterprises operating within the specific context of Egypt Alexandria. It transcends simple technical efficiency, providing a robust framework for sustainable growth, enhanced security compliance (aligned with Egyptian regulatory landscapes), and significant cost optimization—critical factors for businesses navigating Egypt's evolving market. The successful pilots across diverse sectors in Alexandria validate Chef's adaptability to local needs when implemented with attention to skills development and cultural integration. For Egypt Alexandria to fully harness its potential as a digital powerhouse, strategic investment in Chef adoption, supported by localized training and ecosystem partnerships, must be prioritized. This Dissertation serves as both an academic analysis and a practical roadmap for IT leaders across Egypt Alexandria embarking on their automation journey.</w:t>
      </w:r>
    </w:p>
    <w:bookmarkStart w:id="25" w:name="keywords"/>
    <w:p>
      <w:pPr>
        <w:pStyle w:val="Heading3"/>
      </w:pPr>
      <w:r>
        <w:t xml:space="preserve">Keywords:</w:t>
      </w:r>
    </w:p>
    <w:p>
      <w:pPr>
        <w:pStyle w:val="FirstParagraph"/>
      </w:pPr>
      <w:r>
        <w:t xml:space="preserve">Dissertation, Chef (Infrastructure Automation), Egypt Alexandria, Digital Transformation, Infrastructure as Code (IaC), Enterprise Automation, IT Operations Strategy, Egypt Vision 2030.</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Chef for Digital Infrastructure in Egypt Alexandria</dc:title>
  <dc:creator/>
  <dc:language>en</dc:language>
  <cp:keywords/>
  <dcterms:created xsi:type="dcterms:W3CDTF">2026-04-30T12:46:25Z</dcterms:created>
  <dcterms:modified xsi:type="dcterms:W3CDTF">2026-04-30T12:46:25Z</dcterms:modified>
</cp:coreProperties>
</file>

<file path=docProps/custom.xml><?xml version="1.0" encoding="utf-8"?>
<Properties xmlns="http://schemas.openxmlformats.org/officeDocument/2006/custom-properties" xmlns:vt="http://schemas.openxmlformats.org/officeDocument/2006/docPropsVTypes"/>
</file>