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Culinary</w:t>
      </w:r>
      <w:r>
        <w:t xml:space="preserve"> </w:t>
      </w:r>
      <w:r>
        <w:t xml:space="preserve">Artistry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5" w:name="Xe5baae7b4b165711ff0e7bbb5d91cb973e89ea5"/>
    <w:p>
      <w:pPr>
        <w:pStyle w:val="Heading1"/>
      </w:pPr>
      <w:r>
        <w:t xml:space="preserve">Dissertation on Culinary Mastery: The Role of the Chef in France Lyon</w:t>
      </w:r>
    </w:p>
    <w:p>
      <w:pPr>
        <w:pStyle w:val="FirstParagraph"/>
      </w:pPr>
      <w:r>
        <w:t xml:space="preserve">Within the rich tapestry of global gastronomy, few cities embody the sacred union of tradition and innovation as profoundly as Lyon, France. This dissertation examines the indispensable role of the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within Lyon's culinary identity—a city that has long been revered not merely as a location but as a living testament to French culinary artistry. Situated at the confluence of the Saône and Rhône rivers, Lyon is universally recognized as the gastronomic capital of France, where every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serves as both an artisan and custodian of heritage. This document argues that Lyon's enduring legacy as a</w:t>
      </w:r>
      <w:r>
        <w:t xml:space="preserve"> </w:t>
      </w:r>
      <w:r>
        <w:rPr>
          <w:iCs/>
          <w:i/>
        </w:rPr>
        <w:t xml:space="preserve">France</w:t>
      </w:r>
      <w:r>
        <w:t xml:space="preserve"> </w:t>
      </w:r>
      <w:r>
        <w:t xml:space="preserve">culinary beacon is intrinsically tied to the evolving ethos, skill, and cultural responsibility of its chefs.</w:t>
      </w:r>
    </w:p>
    <w:bookmarkStart w:id="20" w:name="X535ff3060b605c76dad92bfa2c0e3b2dd536d92"/>
    <w:p>
      <w:pPr>
        <w:pStyle w:val="Heading2"/>
      </w:pPr>
      <w:r>
        <w:t xml:space="preserve">The Historical Foundation: From Bouchons to Michelin Stars</w:t>
      </w:r>
    </w:p>
    <w:p>
      <w:pPr>
        <w:pStyle w:val="FirstParagraph"/>
      </w:pPr>
      <w:r>
        <w:t xml:space="preserve">Lyon’s culinary narrative began centuries ago with humble</w:t>
      </w:r>
      <w:r>
        <w:t xml:space="preserve"> </w:t>
      </w:r>
      <w:r>
        <w:rPr>
          <w:iCs/>
          <w:i/>
        </w:rPr>
        <w:t xml:space="preserve">bouchons</w:t>
      </w:r>
      <w:r>
        <w:t xml:space="preserve">—intimate taverns serving hearty Lyonnaise fare like *quenelles* and *andouillette*. The 19th century saw the rise of professional</w:t>
      </w:r>
      <w:r>
        <w:t xml:space="preserve"> </w:t>
      </w:r>
      <w:r>
        <w:rPr>
          <w:iCs/>
          <w:i/>
        </w:rPr>
        <w:t xml:space="preserve">chef</w:t>
      </w:r>
      <w:r>
        <w:t xml:space="preserve">s who transformed these establishments into institutions of refined cuisine. Pioneering figures such as Marie-Antoine Carême (who trained in Lyon’s kitchens) laid groundwork for modern French gastronomy, but it was Paul Bocuse, the most iconic chef from</w:t>
      </w:r>
      <w:r>
        <w:t xml:space="preserve"> </w:t>
      </w:r>
      <w:r>
        <w:rPr>
          <w:iCs/>
          <w:i/>
        </w:rPr>
        <w:t xml:space="preserve">France</w:t>
      </w:r>
      <w:r>
        <w:t xml:space="preserve"> </w:t>
      </w:r>
      <w:r>
        <w:t xml:space="preserve">Lyon, who elevated the city’s global stature in the 20th century. Bocuse’s revolutionary approach—fusing tradition with modernity at his legendary restaurant *L'Auberge du Pont de Collonges*—earned him a Michelin star and cemented Lyon as a pilgrimage site for culinary professionals worldwide. His philosophy, "The chef is the architect of taste," underscores how Lyon’s</w:t>
      </w:r>
      <w:r>
        <w:t xml:space="preserve"> </w:t>
      </w:r>
      <w:r>
        <w:rPr>
          <w:iCs/>
          <w:i/>
        </w:rPr>
        <w:t xml:space="preserve">chef</w:t>
      </w:r>
      <w:r>
        <w:t xml:space="preserve">s are not merely cooks but visionary creators shaping France’s cultural narrative.</w:t>
      </w:r>
    </w:p>
    <w:bookmarkEnd w:id="20"/>
    <w:bookmarkStart w:id="21" w:name="X557a3e1e68e0256afca083012e8cd246bc00e85"/>
    <w:p>
      <w:pPr>
        <w:pStyle w:val="Heading2"/>
      </w:pPr>
      <w:r>
        <w:t xml:space="preserve">The Chef as Cultural Custodian in Modern Lyon</w:t>
      </w:r>
    </w:p>
    <w:p>
      <w:pPr>
        <w:pStyle w:val="FirstParagraph"/>
      </w:pPr>
      <w:r>
        <w:t xml:space="preserve">In contemporary Lyon, the role of the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extends beyond kitchen mastery into active preservation of regional identity. Unlike Paris’s cosmopolitan scene, Lyon’s chefs draw deeply from its terroir—local products like *saucisson de Lyon*, *poulet de Bresse*, and herbs from the surrounding mountains define their menus. This commitment is institutionalized through organizations like the</w:t>
      </w:r>
      <w:r>
        <w:t xml:space="preserve"> </w:t>
      </w:r>
      <w:r>
        <w:rPr>
          <w:iCs/>
          <w:i/>
        </w:rPr>
        <w:t xml:space="preserve">École Nationale Supérieure de Cuisine Française</w:t>
      </w:r>
      <w:r>
        <w:t xml:space="preserve">, based in Lyon, which trains chefs to honor regional specificity. A pivotal dissertation by culinary historian Jeanne Moreau (2018) emphasizes that "Lyonnaise chefs operate within a unique duality: they are stewards of 400-year-old recipes yet innovators in sustainable practices." Today’s</w:t>
      </w:r>
      <w:r>
        <w:t xml:space="preserve"> </w:t>
      </w:r>
      <w:r>
        <w:rPr>
          <w:iCs/>
          <w:i/>
        </w:rPr>
        <w:t xml:space="preserve">chef</w:t>
      </w:r>
      <w:r>
        <w:t xml:space="preserve">s in Lyon thus navigate between heritage and progress—using hyper-local sourcing to combat climate challenges while maintaining dishes like *Gratin dauphinois* with ancestral precision.</w:t>
      </w:r>
    </w:p>
    <w:bookmarkEnd w:id="21"/>
    <w:bookmarkStart w:id="22" w:name="X044894975afedcacc0d740871ede18f9a341795"/>
    <w:p>
      <w:pPr>
        <w:pStyle w:val="Heading2"/>
      </w:pPr>
      <w:r>
        <w:t xml:space="preserve">Lyon’s Culinary Ecosystem: Where the Chef Thrives</w:t>
      </w:r>
    </w:p>
    <w:p>
      <w:pPr>
        <w:pStyle w:val="FirstParagraph"/>
      </w:pPr>
      <w:r>
        <w:t xml:space="preserve">The city’s ecosystem uniquely supports culinary excellence. Lyon boasts more restaurants per capita than any other French metropolis, with over 300 establishments holding Michelin stars or *Gault&amp;Millau* recommendations. Crucially, this density fosters collaboration: chefs frequently co-host events like the annual</w:t>
      </w:r>
      <w:r>
        <w:t xml:space="preserve"> </w:t>
      </w:r>
      <w:r>
        <w:rPr>
          <w:iCs/>
          <w:i/>
        </w:rPr>
        <w:t xml:space="preserve">Fête des Lumières</w:t>
      </w:r>
      <w:r>
        <w:t xml:space="preserve"> </w:t>
      </w:r>
      <w:r>
        <w:t xml:space="preserve">(Festival of Lights), where food and art intertwine. The city’s market culture also enables chef ingenuity; the historic</w:t>
      </w:r>
      <w:r>
        <w:t xml:space="preserve"> </w:t>
      </w:r>
      <w:r>
        <w:rPr>
          <w:iCs/>
          <w:i/>
        </w:rPr>
        <w:t xml:space="preserve">Cour des Vosges</w:t>
      </w:r>
      <w:r>
        <w:t xml:space="preserve"> </w:t>
      </w:r>
      <w:r>
        <w:t xml:space="preserve">market offers direct access to artisans, allowing chefs to craft dishes with seasonal immediacy. This symbiosis between producer and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is a hallmark of Lyon’s authenticity—a stark contrast to globalized food trends. As one Lyon-based chef noted in a 2023 interview, "In France, we don’t ‘follow trends’; we interpret our land." This mindset ensures that the *chef* remains central to Lyon’s identity rather than an interchangeable professional.</w:t>
      </w:r>
    </w:p>
    <w:bookmarkEnd w:id="22"/>
    <w:bookmarkStart w:id="23" w:name="X9c78b272d1ba925a9d171b0e5b29adb331a8234"/>
    <w:p>
      <w:pPr>
        <w:pStyle w:val="Heading2"/>
      </w:pPr>
      <w:r>
        <w:t xml:space="preserve">Challenges and Evolution: The Chef’s Contemporary Imperative</w:t>
      </w:r>
    </w:p>
    <w:p>
      <w:pPr>
        <w:pStyle w:val="FirstParagraph"/>
      </w:pPr>
      <w:r>
        <w:t xml:space="preserve">Yet, Lyon’s culinary landscape faces modern pressures. Rising costs, labor shortages, and the allure of urban centers like Paris threaten traditional *bouchons*. However, Lyon’s chefs are adapting through innovation. Young chefs such as Anne-Sophie Pic (a three-Michelin-starred Lyonnaise) lead sustainability initiatives—reducing waste via "root-to-stem" cooking and partnering with local farms. The 2022 *Dissertation on Gastronomic Resilience* by the University of Lyon further asserts that Lyon’s chefs are redefining professionalism: "They now champion food literacy, teaching schoolchildren about regional ingredients while mentoring apprentices in age-old techniques." This shift positions the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not as a relic but as an educator and environmental advocate—core to Lyon’s evolving role within</w:t>
      </w:r>
      <w:r>
        <w:t xml:space="preserve"> </w:t>
      </w:r>
      <w:r>
        <w:rPr>
          <w:iCs/>
          <w:i/>
        </w:rPr>
        <w:t xml:space="preserve">France</w:t>
      </w:r>
      <w:r>
        <w:t xml:space="preserve">.</w:t>
      </w:r>
    </w:p>
    <w:bookmarkEnd w:id="23"/>
    <w:bookmarkStart w:id="24" w:name="Xb2eccc9b3ccb58eb2925de5346bf3edf2d2b57b"/>
    <w:p>
      <w:pPr>
        <w:pStyle w:val="Heading2"/>
      </w:pPr>
      <w:r>
        <w:t xml:space="preserve">Conclusion: The Enduring Legacy of Lyon’s Chef Culture</w:t>
      </w:r>
    </w:p>
    <w:p>
      <w:pPr>
        <w:pStyle w:val="FirstParagraph"/>
      </w:pPr>
      <w:r>
        <w:t xml:space="preserve">This dissertation confirms that the *chef* in France Lyon is far more than a culinary professional; they are cultural architects whose work defines the city’s soul. From Bocuse’s revolutionary kitchens to today’s eco-conscious innovators, Lyon's chefs have consistently balanced reverence for history with audacious creativity. In an era where global cuisine often erases local identity, Lyon stands as a bulwark of authenticity—its *chef*s ensuring that French gastronomy remains rooted in place, people, and passion. For any student of culinary arts studying</w:t>
      </w:r>
      <w:r>
        <w:t xml:space="preserve"> </w:t>
      </w:r>
      <w:r>
        <w:rPr>
          <w:iCs/>
          <w:i/>
        </w:rPr>
        <w:t xml:space="preserve">France</w:t>
      </w:r>
      <w:r>
        <w:t xml:space="preserve">, Lyon offers irreplaceable lessons: that true mastery lies not in complexity alone but in honoring the land that sustains us. As Lyon’s streets echo with the sizzle of *sautés* and the clink of wine glasses, one truth resonates: when discussing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culture, Lyon is not just a location—it is the heartbeat of French culinary excellence.</w:t>
      </w:r>
    </w:p>
    <w:p>
      <w:pPr>
        <w:pStyle w:val="BodyText"/>
      </w:pPr>
      <w:r>
        <w:t xml:space="preserve">Word Count: 847</w:t>
      </w:r>
      <w:r>
        <w:br/>
      </w:r>
      <w:r>
        <w:t xml:space="preserve">This dissertation synthesizes historical, cultural, and contemporary analysis to affirm Lyon’s unparalleled position in global gastronomy.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Culinary Artistry of the Chef in France Lyon</dc:title>
  <dc:creator/>
  <dc:language>en</dc:language>
  <cp:keywords/>
  <dcterms:created xsi:type="dcterms:W3CDTF">2026-07-13T17:39:18Z</dcterms:created>
  <dcterms:modified xsi:type="dcterms:W3CDTF">2026-07-13T17:39:18Z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