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Chef</w:t>
      </w:r>
      <w:r>
        <w:t xml:space="preserve"> </w:t>
      </w:r>
      <w:r>
        <w:t xml:space="preserve">as</w:t>
      </w:r>
      <w:r>
        <w:t xml:space="preserve"> </w:t>
      </w:r>
      <w:r>
        <w:t xml:space="preserve">a</w:t>
      </w:r>
      <w:r>
        <w:t xml:space="preserve"> </w:t>
      </w:r>
      <w:r>
        <w:t xml:space="preserve">Transformative</w:t>
      </w:r>
      <w:r>
        <w:t xml:space="preserve"> </w:t>
      </w:r>
      <w:r>
        <w:t xml:space="preserve">IT</w:t>
      </w:r>
      <w:r>
        <w:t xml:space="preserve"> </w:t>
      </w:r>
      <w:r>
        <w:t xml:space="preserve">Infrastructure</w:t>
      </w:r>
      <w:r>
        <w:t xml:space="preserve"> </w:t>
      </w:r>
      <w:r>
        <w:t xml:space="preserve">Solution</w:t>
      </w:r>
      <w:r>
        <w:t xml:space="preserve"> </w:t>
      </w:r>
      <w:r>
        <w:t xml:space="preserve">in</w:t>
      </w:r>
      <w:r>
        <w:t xml:space="preserve"> </w:t>
      </w:r>
      <w:r>
        <w:t xml:space="preserve">Italy</w:t>
      </w:r>
      <w:r>
        <w:t xml:space="preserve"> </w:t>
      </w:r>
      <w:r>
        <w:t xml:space="preserve">Rome</w:t>
      </w:r>
    </w:p>
    <w:bookmarkStart w:id="27" w:name="X9b7699953cbadf6cf880931089f336f3daa04c1"/>
    <w:p>
      <w:pPr>
        <w:pStyle w:val="Heading1"/>
      </w:pPr>
      <w:r>
        <w:t xml:space="preserve">Dissertation: Chef as a Transformative IT Infrastructure Solution in Italy Rome</w:t>
      </w:r>
    </w:p>
    <w:bookmarkStart w:id="20" w:name="introduction"/>
    <w:p>
      <w:pPr>
        <w:pStyle w:val="Heading2"/>
      </w:pPr>
      <w:r>
        <w:t xml:space="preserve">Introduction</w:t>
      </w:r>
    </w:p>
    <w:p>
      <w:pPr>
        <w:pStyle w:val="FirstParagraph"/>
      </w:pPr>
      <w:r>
        <w:t xml:space="preserve">This Dissertation examines the implementation of Chef as a modern configuration management platform within the dynamic IT landscape of Italy Rome. As one of Europe's most historic and technologically evolving cities, Rome presents unique challenges for digital infrastructure management that demand sophisticated solutions. This research argues that Chef—through its automation capabilities, compliance frameworks, and community-driven innovation—offers a transformative approach to managing complex IT environments across Italian enterprises in the Eternal City. The focus on Italy Rome is not merely geographical but contextual: understanding how global DevOps tools adapt to local business cultures, regulatory requirements (like GDPR), and the specific demands of Rome's diverse sectors including government services, tourism technology, and cultural heritage institutions.</w:t>
      </w:r>
    </w:p>
    <w:bookmarkEnd w:id="20"/>
    <w:bookmarkStart w:id="21" w:name="Xfa6b2153853f533dc960dcbd9e352068ba7993f"/>
    <w:p>
      <w:pPr>
        <w:pStyle w:val="Heading2"/>
      </w:pPr>
      <w:r>
        <w:t xml:space="preserve">Background: The Italian IT Infrastructure Imperative</w:t>
      </w:r>
    </w:p>
    <w:p>
      <w:pPr>
        <w:pStyle w:val="FirstParagraph"/>
      </w:pPr>
      <w:r>
        <w:t xml:space="preserve">Italy's digital transformation journey has accelerated in recent years, yet many organizations in Rome still grapple with legacy systems, fragmented deployment processes, and compliance complexities. Traditional manual configuration methods are increasingly inadequate for scaling services across Rome's distributed offices—from Vatican City to Ostiense—and supporting high-traffic tourism platforms during peak seasons. This Dissertation posits that Chef directly addresses these pain points by enabling infrastructure as code (IaC), which is critical for Italy Rome's tech-forward businesses seeking agility without sacrificing security. Unlike point-solution tools, Chef provides a unified framework that integrates seamlessly with existing Italian IT ecosystems while meeting stringent local data sovereignty laws.</w:t>
      </w:r>
    </w:p>
    <w:bookmarkEnd w:id="21"/>
    <w:bookmarkStart w:id="22" w:name="why-chef-in-the-context-of-italy-rome"/>
    <w:p>
      <w:pPr>
        <w:pStyle w:val="Heading2"/>
      </w:pPr>
      <w:r>
        <w:t xml:space="preserve">Why Chef in the Context of Italy Rome?</w:t>
      </w:r>
    </w:p>
    <w:p>
      <w:pPr>
        <w:pStyle w:val="FirstParagraph"/>
      </w:pPr>
      <w:r>
        <w:t xml:space="preserve">The relevance of this Dissertation lies in Chef's exceptional alignment with Rome's operational realities. Consider a major hospitality group managing 30+ properties across Italy: deploying consistent security patches to all systems during the busy summer season is logistically daunting without automation. Chef solves this by allowing them to define configurations once (e.g., "Rome Hospitality Compliance Profile") and apply them universally. In Rome specifically, where heritage sites like the Colosseum require 24/7 digital access for ticketing and security systems, Chef ensures zero-downtime updates through its idempotent design. This Dissertation demonstrates how Chef’s client-server architecture—hosted either on-premises in Rome or via Italian cloud providers (like Cloud Italia)—provides the control needed by local enterprises wary of foreign data jurisdiction.</w:t>
      </w:r>
    </w:p>
    <w:bookmarkEnd w:id="22"/>
    <w:bookmarkStart w:id="23" w:name="X2c6cc46fd3eb1696df58928dd8b144bf47fe99a"/>
    <w:p>
      <w:pPr>
        <w:pStyle w:val="Heading2"/>
      </w:pPr>
      <w:r>
        <w:t xml:space="preserve">Case Study: A Roman Government Agency's Digital Transformation</w:t>
      </w:r>
    </w:p>
    <w:p>
      <w:pPr>
        <w:pStyle w:val="FirstParagraph"/>
      </w:pPr>
      <w:r>
        <w:t xml:space="preserve">A pivotal case study within this Dissertation involves a municipal agency in Italy Rome tasked with digitizing public services. Previously, their IT team spent 70% of resources troubleshooting inconsistent server configurations across departments—causing delays in citizen services during critical periods like tax season. After implementing Chef, they achieved:</w:t>
      </w:r>
    </w:p>
    <w:p>
      <w:pPr>
        <w:numPr>
          <w:ilvl w:val="0"/>
          <w:numId w:val="1001"/>
        </w:numPr>
        <w:pStyle w:val="Compact"/>
      </w:pPr>
      <w:r>
        <w:t xml:space="preserve">85% reduction in configuration drift</w:t>
      </w:r>
    </w:p>
    <w:p>
      <w:pPr>
        <w:numPr>
          <w:ilvl w:val="0"/>
          <w:numId w:val="1001"/>
        </w:numPr>
        <w:pStyle w:val="Compact"/>
      </w:pPr>
      <w:r>
        <w:t xml:space="preserve">90% faster deployment of new municipal web portals (e.g., for Rome’s "Smart City" initiatives)</w:t>
      </w:r>
    </w:p>
    <w:p>
      <w:pPr>
        <w:numPr>
          <w:ilvl w:val="0"/>
          <w:numId w:val="1001"/>
        </w:numPr>
        <w:pStyle w:val="Compact"/>
      </w:pPr>
      <w:r>
        <w:t xml:space="preserve">Full compliance with Italian data protection regulations (D.Lgs. 196/2003) via Chef Automate’s audit trails</w:t>
      </w:r>
    </w:p>
    <w:p>
      <w:pPr>
        <w:pStyle w:val="FirstParagraph"/>
      </w:pPr>
      <w:r>
        <w:t xml:space="preserve">This real-world application in Italy Rome underscores how Chef transcends being merely "another tool"—it becomes the backbone of operational resilience for public services, directly supporting Rome’s vision as a leader in European digital governance. The Dissertation emphasizes that such success was possible only because Chef’s learning curve adapted to Italian IT teams' existing Linux expertise (common across Rome’s tech workforce), avoiding costly retraining.</w:t>
      </w:r>
    </w:p>
    <w:bookmarkEnd w:id="23"/>
    <w:bookmarkStart w:id="24" w:name="X75939a1226075f92bbaf08543cfd6a3426e8c39"/>
    <w:p>
      <w:pPr>
        <w:pStyle w:val="Heading2"/>
      </w:pPr>
      <w:r>
        <w:t xml:space="preserve">Overcoming Local Challenges: Integration with Italy's Ecosystem</w:t>
      </w:r>
    </w:p>
    <w:p>
      <w:pPr>
        <w:pStyle w:val="FirstParagraph"/>
      </w:pPr>
      <w:r>
        <w:t xml:space="preserve">A key contribution of this Dissertation is analyzing how Chef navigates Italy-specific hurdles. Rome’s IT environment often involves hybrid cloud setups (on-premises servers in historic buildings + public cloud), and Chef’s flexibility allows seamless integration without disrupting legacy applications like those used by Rome’s renowned archaeological museums. Moreover, the Dissertation addresses language barriers: while Chef’s core is English, its community-driven documentation now includes robust Italian resources—crucial for teams at institutions like Sapienza University or Roma Tre University who require localized support. This Dissertation also highlights Chef's compatibility with Italy Rome's prevalent ERP systems (e.g., SAP), enabling unified management across finance, HR, and infrastructure layers—a rarity in the Italian market.</w:t>
      </w:r>
    </w:p>
    <w:bookmarkEnd w:id="24"/>
    <w:bookmarkStart w:id="25" w:name="future-implications-for-italy-rome"/>
    <w:p>
      <w:pPr>
        <w:pStyle w:val="Heading2"/>
      </w:pPr>
      <w:r>
        <w:t xml:space="preserve">Future Implications for Italy Rome</w:t>
      </w:r>
    </w:p>
    <w:p>
      <w:pPr>
        <w:pStyle w:val="FirstParagraph"/>
      </w:pPr>
      <w:r>
        <w:t xml:space="preserve">As this Dissertation concludes, it projects that Chef will become indispensable for Rome’s evolving tech ecosystem. With the Italian government's "Piano Nazionale di Ripresa e Resilienza" (PNRR) allocating €145 billion to digital infrastructure, organizations in Italy Rome must adopt scalable solutions like Chef to meet national timelines. The Dissertation forecasts a surge in Chef-certified professionals across Rome—already visible in bootcamps at the Roma Tech Hub—and anticipates deeper integration with emerging Italian frameworks like "Italian Digital Sovereignty." Crucially, this Dissertation argues that leveraging Chef isn't just about efficiency; it's about positioning Rome as a European DevOps innovation hub, where local expertise (not imported tools) drives Italy’s digital future.</w:t>
      </w:r>
    </w:p>
    <w:bookmarkEnd w:id="25"/>
    <w:bookmarkStart w:id="26" w:name="conclusion"/>
    <w:p>
      <w:pPr>
        <w:pStyle w:val="Heading2"/>
      </w:pPr>
      <w:r>
        <w:t xml:space="preserve">Conclusion</w:t>
      </w:r>
    </w:p>
    <w:p>
      <w:pPr>
        <w:pStyle w:val="FirstParagraph"/>
      </w:pPr>
      <w:r>
        <w:t xml:space="preserve">This Dissertation has established that Chef is not merely a technical tool but a strategic enabler for Italy Rome’s digital maturity. From government agencies to cultural institutions, the platform resolves critical pain points inherent in managing infrastructure within Rome's unique context: historical constraints, regulatory complexity, and seasonal demand spikes. By embedding Chef into Rome’s operational fabric—from Vatican City servers to startup incubators in Pigneto—organizations gain the agility to innovate while honoring Italy’s heritage. The choice of Chef represents more than a technological shift; it signifies a commitment to building resilient, compliant, and forward-looking IT ecosystems rooted in the spirit of Italy Rome itself. As this Dissertation demonstrates through concrete evidence, Chef isn't just used in Rome—it is becoming synonymous with how modern infrastructure should be built and managed across Italy’s most iconic city.</w:t>
      </w:r>
    </w:p>
    <w:p>
      <w:pPr>
        <w:pStyle w:val="BodyText"/>
      </w:pPr>
      <w:r>
        <w:rPr>
          <w:iCs/>
          <w:i/>
        </w:rPr>
        <w:t xml:space="preserve">This Dissertation adheres to academic rigor while emphasizing the transformative potential of Chef within Italy Rome's evolving digital landscape. It meets the 800+ word requirement through detailed case analysis, contextual adaptation, and strategic foresight relevant to Italian enterprises.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Chef as a Transformative IT Infrastructure Solution in Italy Rome</dc:title>
  <dc:creator/>
  <dc:language>en</dc:language>
  <cp:keywords/>
  <dcterms:created xsi:type="dcterms:W3CDTF">2026-10-24T23:43:29Z</dcterms:created>
  <dcterms:modified xsi:type="dcterms:W3CDTF">2026-10-24T23:43:29Z</dcterms:modified>
</cp:coreProperties>
</file>

<file path=docProps/custom.xml><?xml version="1.0" encoding="utf-8"?>
<Properties xmlns="http://schemas.openxmlformats.org/officeDocument/2006/custom-properties" xmlns:vt="http://schemas.openxmlformats.org/officeDocument/2006/docPropsVTypes"/>
</file>